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EC8A7" w14:textId="7204826D" w:rsidR="006A07C6" w:rsidRPr="007C695D" w:rsidRDefault="006A07C6"/>
    <w:tbl>
      <w:tblPr>
        <w:tblStyle w:val="Lentelstinklelis"/>
        <w:tblW w:w="13675" w:type="dxa"/>
        <w:tblLayout w:type="fixed"/>
        <w:tblLook w:val="04A0" w:firstRow="1" w:lastRow="0" w:firstColumn="1" w:lastColumn="0" w:noHBand="0" w:noVBand="1"/>
      </w:tblPr>
      <w:tblGrid>
        <w:gridCol w:w="3256"/>
        <w:gridCol w:w="7719"/>
        <w:gridCol w:w="2700"/>
      </w:tblGrid>
      <w:tr w:rsidR="007C695D" w:rsidRPr="007C695D" w14:paraId="6D4FFC92" w14:textId="7A2589D5" w:rsidTr="001A0673">
        <w:tc>
          <w:tcPr>
            <w:tcW w:w="3256" w:type="dxa"/>
          </w:tcPr>
          <w:p w14:paraId="3469FDEE" w14:textId="77777777" w:rsidR="001A0673" w:rsidRPr="007C695D" w:rsidRDefault="001A0673"/>
          <w:p w14:paraId="55997F73" w14:textId="3CA7B505" w:rsidR="001A0673" w:rsidRPr="007C695D" w:rsidRDefault="001A0673"/>
          <w:p w14:paraId="08D866CC" w14:textId="70EC5BC0" w:rsidR="001A0673" w:rsidRPr="007C695D" w:rsidRDefault="001A0673"/>
          <w:p w14:paraId="3688C512" w14:textId="37FD01CE" w:rsidR="001A0673" w:rsidRPr="007C695D" w:rsidRDefault="001A0673"/>
          <w:p w14:paraId="003B1382" w14:textId="75680344" w:rsidR="001A0673" w:rsidRPr="007C695D" w:rsidRDefault="001A0673"/>
          <w:p w14:paraId="32524BE1" w14:textId="1A35C87D" w:rsidR="001A0673" w:rsidRPr="007C695D" w:rsidRDefault="001A0673"/>
          <w:p w14:paraId="1C591D68" w14:textId="21C9E8E3" w:rsidR="001A0673" w:rsidRPr="007C695D" w:rsidRDefault="001A0673"/>
          <w:p w14:paraId="59F81897" w14:textId="1DD447AD" w:rsidR="001A0673" w:rsidRPr="007C695D" w:rsidRDefault="001A0673"/>
          <w:p w14:paraId="73CE841F" w14:textId="54AF9604" w:rsidR="001A0673" w:rsidRPr="007C695D" w:rsidRDefault="001A0673"/>
          <w:p w14:paraId="6F1B01EC" w14:textId="7A25BF34" w:rsidR="001A0673" w:rsidRPr="007C695D" w:rsidRDefault="001A0673"/>
          <w:p w14:paraId="1525337E" w14:textId="4F351727" w:rsidR="001A0673" w:rsidRPr="007C695D" w:rsidRDefault="001A0673"/>
          <w:p w14:paraId="42C61DB7" w14:textId="77777777" w:rsidR="001A0673" w:rsidRPr="007C695D" w:rsidRDefault="001A0673"/>
          <w:p w14:paraId="3899D2FD" w14:textId="77777777" w:rsidR="001A0673" w:rsidRPr="007C695D" w:rsidRDefault="001A0673"/>
          <w:p w14:paraId="34790F21" w14:textId="77777777" w:rsidR="001A0673" w:rsidRPr="007C695D" w:rsidRDefault="001A0673"/>
          <w:p w14:paraId="3C7EF8AA" w14:textId="13379577" w:rsidR="001A0673" w:rsidRPr="007C695D" w:rsidRDefault="001A0673" w:rsidP="00E510DB">
            <w:pPr>
              <w:jc w:val="center"/>
            </w:pPr>
          </w:p>
        </w:tc>
        <w:tc>
          <w:tcPr>
            <w:tcW w:w="7719" w:type="dxa"/>
          </w:tcPr>
          <w:p w14:paraId="5B62908D" w14:textId="77777777" w:rsidR="001A0673" w:rsidRPr="007C695D" w:rsidRDefault="001A0673">
            <w:pPr>
              <w:rPr>
                <w:rFonts w:ascii="Times New Roman" w:hAnsi="Times New Roman" w:cs="Times New Roman"/>
                <w:sz w:val="24"/>
                <w:szCs w:val="24"/>
              </w:rPr>
            </w:pPr>
          </w:p>
          <w:p w14:paraId="0EE9B453" w14:textId="28448BC0" w:rsidR="001A0673" w:rsidRPr="007C695D" w:rsidRDefault="001A0673" w:rsidP="001362E5">
            <w:pPr>
              <w:bidi/>
              <w:jc w:val="both"/>
              <w:rPr>
                <w:rFonts w:ascii="Times New Roman" w:hAnsi="Times New Roman" w:cs="Times New Roman"/>
                <w:sz w:val="24"/>
                <w:szCs w:val="24"/>
              </w:rPr>
            </w:pPr>
            <w:r w:rsidRPr="007C695D">
              <w:rPr>
                <w:rFonts w:ascii="Times New Roman" w:hAnsi="Times New Roman" w:cs="Times New Roman"/>
                <w:b/>
                <w:bCs/>
                <w:sz w:val="24"/>
                <w:szCs w:val="24"/>
                <w:rtl/>
              </w:rPr>
              <w:t>در</w:t>
            </w:r>
            <w:r w:rsidRPr="007C695D">
              <w:rPr>
                <w:rFonts w:ascii="Times New Roman" w:hAnsi="Times New Roman" w:cs="Times New Roman" w:hint="cs"/>
                <w:b/>
                <w:bCs/>
                <w:sz w:val="24"/>
                <w:szCs w:val="24"/>
                <w:rtl/>
              </w:rPr>
              <w:t>ی</w:t>
            </w:r>
            <w:r w:rsidRPr="007C695D">
              <w:rPr>
                <w:rFonts w:ascii="Times New Roman" w:hAnsi="Times New Roman" w:cs="Times New Roman" w:hint="eastAsia"/>
                <w:b/>
                <w:bCs/>
                <w:sz w:val="24"/>
                <w:szCs w:val="24"/>
                <w:rtl/>
              </w:rPr>
              <w:t>افت</w:t>
            </w:r>
            <w:r w:rsidRPr="007C695D">
              <w:rPr>
                <w:rFonts w:ascii="Times New Roman" w:hAnsi="Times New Roman" w:cs="Times New Roman"/>
                <w:b/>
                <w:bCs/>
                <w:sz w:val="24"/>
                <w:szCs w:val="24"/>
                <w:rtl/>
              </w:rPr>
              <w:t xml:space="preserve"> کننده پناهندگ</w:t>
            </w:r>
            <w:r w:rsidRPr="007C695D">
              <w:rPr>
                <w:rFonts w:ascii="Times New Roman" w:hAnsi="Times New Roman" w:cs="Times New Roman" w:hint="cs"/>
                <w:b/>
                <w:bCs/>
                <w:sz w:val="24"/>
                <w:szCs w:val="24"/>
                <w:rtl/>
              </w:rPr>
              <w:t>ی(پناهنده)</w:t>
            </w:r>
            <w:r w:rsidRPr="007C695D">
              <w:rPr>
                <w:rFonts w:ascii="Times New Roman" w:hAnsi="Times New Roman" w:cs="Times New Roman"/>
                <w:sz w:val="24"/>
                <w:szCs w:val="24"/>
                <w:rtl/>
              </w:rPr>
              <w:t xml:space="preserve"> – </w:t>
            </w:r>
            <w:r w:rsidRPr="007C695D">
              <w:rPr>
                <w:rFonts w:ascii="Times New Roman" w:hAnsi="Times New Roman" w:cs="Times New Roman" w:hint="cs"/>
                <w:sz w:val="24"/>
                <w:szCs w:val="24"/>
                <w:rtl/>
                <w:lang w:bidi="ps-AF"/>
              </w:rPr>
              <w:t xml:space="preserve">یک </w:t>
            </w:r>
            <w:r w:rsidRPr="007C695D">
              <w:rPr>
                <w:rFonts w:ascii="Times New Roman" w:hAnsi="Times New Roman" w:cs="Times New Roman"/>
                <w:sz w:val="24"/>
                <w:szCs w:val="24"/>
                <w:rtl/>
              </w:rPr>
              <w:t>خارج</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که </w:t>
            </w:r>
            <w:r w:rsidRPr="007C695D">
              <w:rPr>
                <w:rFonts w:ascii="Times New Roman" w:hAnsi="Times New Roman" w:cs="Times New Roman" w:hint="cs"/>
                <w:sz w:val="24"/>
                <w:szCs w:val="24"/>
                <w:rtl/>
                <w:lang w:bidi="ps-AF"/>
              </w:rPr>
              <w:t>بر اساس</w:t>
            </w:r>
            <w:r w:rsidRPr="007C695D">
              <w:rPr>
                <w:rFonts w:ascii="Times New Roman" w:hAnsi="Times New Roman" w:cs="Times New Roman"/>
                <w:sz w:val="24"/>
                <w:szCs w:val="24"/>
                <w:rtl/>
              </w:rPr>
              <w:t xml:space="preserve"> روال </w:t>
            </w:r>
            <w:r w:rsidRPr="007C695D">
              <w:rPr>
                <w:rFonts w:ascii="Times New Roman" w:hAnsi="Times New Roman" w:cs="Times New Roman" w:hint="cs"/>
                <w:sz w:val="24"/>
                <w:szCs w:val="24"/>
                <w:rtl/>
                <w:lang w:bidi="ps-AF"/>
              </w:rPr>
              <w:t>نشر شده توسط</w:t>
            </w:r>
            <w:r w:rsidRPr="007C695D">
              <w:rPr>
                <w:rFonts w:ascii="Times New Roman" w:hAnsi="Times New Roman" w:cs="Times New Roman"/>
                <w:sz w:val="24"/>
                <w:szCs w:val="24"/>
                <w:rtl/>
              </w:rPr>
              <w:t xml:space="preserve"> قانون جمهور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ل</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توان</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lang w:bidi="ps-AF"/>
              </w:rPr>
              <w:t>بر</w:t>
            </w:r>
            <w:r w:rsidRPr="007C695D">
              <w:rPr>
                <w:rFonts w:ascii="Times New Roman" w:hAnsi="Times New Roman" w:cs="Times New Roman"/>
                <w:sz w:val="24"/>
                <w:szCs w:val="24"/>
                <w:rtl/>
              </w:rPr>
              <w:t xml:space="preserve"> وضع</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حقوق</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خارج</w:t>
            </w:r>
            <w:r w:rsidRPr="007C695D">
              <w:rPr>
                <w:rFonts w:ascii="Times New Roman" w:hAnsi="Times New Roman" w:cs="Times New Roman" w:hint="cs"/>
                <w:sz w:val="24"/>
                <w:szCs w:val="24"/>
                <w:rtl/>
              </w:rPr>
              <w:t>ی</w:t>
            </w:r>
            <w:r w:rsidRPr="007C695D">
              <w:rPr>
                <w:rFonts w:ascii="Times New Roman" w:hAnsi="Times New Roman" w:cs="Times New Roman" w:hint="cs"/>
                <w:sz w:val="24"/>
                <w:szCs w:val="24"/>
                <w:rtl/>
                <w:lang w:bidi="ps-AF"/>
              </w:rPr>
              <w:t>ها</w:t>
            </w:r>
            <w:r w:rsidRPr="007C695D">
              <w:rPr>
                <w:rFonts w:ascii="Times New Roman" w:hAnsi="Times New Roman" w:cs="Times New Roman"/>
                <w:sz w:val="24"/>
                <w:szCs w:val="24"/>
                <w:rtl/>
              </w:rPr>
              <w:t>" پناهندگ</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در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افت</w:t>
            </w:r>
            <w:r w:rsidRPr="007C695D">
              <w:rPr>
                <w:rFonts w:ascii="Times New Roman" w:hAnsi="Times New Roman" w:cs="Times New Roman"/>
                <w:sz w:val="24"/>
                <w:szCs w:val="24"/>
                <w:rtl/>
              </w:rPr>
              <w:t xml:space="preserve"> کرده است</w:t>
            </w:r>
            <w:r w:rsidRPr="007C695D">
              <w:rPr>
                <w:rFonts w:ascii="Times New Roman" w:hAnsi="Times New Roman" w:cs="Times New Roman"/>
                <w:sz w:val="24"/>
                <w:szCs w:val="24"/>
              </w:rPr>
              <w:t>.</w:t>
            </w:r>
          </w:p>
          <w:p w14:paraId="59345915" w14:textId="2CD0C961" w:rsidR="001A0673" w:rsidRPr="007C695D" w:rsidRDefault="001A0673" w:rsidP="00132D93">
            <w:pPr>
              <w:bidi/>
              <w:spacing w:before="240"/>
              <w:jc w:val="both"/>
              <w:rPr>
                <w:rFonts w:ascii="Times New Roman" w:hAnsi="Times New Roman" w:cs="Times New Roman"/>
                <w:b/>
                <w:bCs/>
                <w:sz w:val="24"/>
                <w:szCs w:val="24"/>
                <w:rtl/>
                <w:lang w:val="en-US" w:bidi="fa-IR"/>
              </w:rPr>
            </w:pPr>
            <w:r w:rsidRPr="007C695D">
              <w:rPr>
                <w:rFonts w:ascii="Times New Roman" w:hAnsi="Times New Roman" w:cs="Times New Roman" w:hint="cs"/>
                <w:b/>
                <w:bCs/>
                <w:sz w:val="24"/>
                <w:szCs w:val="24"/>
                <w:rtl/>
                <w:lang w:bidi="ps-AF"/>
              </w:rPr>
              <w:t>پناهند</w:t>
            </w:r>
            <w:r w:rsidRPr="007C695D">
              <w:rPr>
                <w:rFonts w:ascii="Times New Roman" w:hAnsi="Times New Roman" w:cs="Times New Roman" w:hint="cs"/>
                <w:b/>
                <w:bCs/>
                <w:sz w:val="24"/>
                <w:szCs w:val="24"/>
                <w:rtl/>
                <w:lang w:bidi="fa-IR"/>
              </w:rPr>
              <w:t>گی در جمهوری لیتوانیا</w:t>
            </w:r>
            <w:r w:rsidRPr="007C695D">
              <w:rPr>
                <w:rFonts w:ascii="Times New Roman" w:hAnsi="Times New Roman" w:cs="Times New Roman"/>
                <w:sz w:val="24"/>
                <w:szCs w:val="24"/>
                <w:rtl/>
              </w:rPr>
              <w:t>–</w:t>
            </w:r>
            <w:r w:rsidRPr="007C695D">
              <w:rPr>
                <w:rFonts w:ascii="Times New Roman" w:hAnsi="Times New Roman" w:cs="Times New Roman" w:hint="cs"/>
                <w:sz w:val="24"/>
                <w:szCs w:val="24"/>
                <w:rtl/>
              </w:rPr>
              <w:t xml:space="preserve"> </w:t>
            </w:r>
            <w:r w:rsidRPr="007C695D">
              <w:rPr>
                <w:rFonts w:ascii="Times New Roman" w:hAnsi="Times New Roman" w:cs="Times New Roman" w:hint="cs"/>
                <w:sz w:val="24"/>
                <w:szCs w:val="24"/>
                <w:rtl/>
                <w:lang w:bidi="ps-AF"/>
              </w:rPr>
              <w:t>اعطا پناهند</w:t>
            </w:r>
            <w:r w:rsidRPr="007C695D">
              <w:rPr>
                <w:rFonts w:ascii="Times New Roman" w:hAnsi="Times New Roman" w:cs="Times New Roman" w:hint="cs"/>
                <w:sz w:val="24"/>
                <w:szCs w:val="24"/>
                <w:rtl/>
                <w:lang w:bidi="fa-IR"/>
              </w:rPr>
              <w:t>گی و حمایت های اضافی به یک خارجی در جمهوری لیتوانیا در زمینه و روال توسطه قانون تعیین/بیان شده شده میباشد.</w:t>
            </w:r>
          </w:p>
          <w:p w14:paraId="3F2A6A14" w14:textId="77777777" w:rsidR="001A0673" w:rsidRPr="007C695D" w:rsidRDefault="001A0673" w:rsidP="001362E5">
            <w:pPr>
              <w:bidi/>
              <w:jc w:val="both"/>
              <w:rPr>
                <w:rFonts w:ascii="Times New Roman" w:hAnsi="Times New Roman" w:cs="Times New Roman"/>
                <w:sz w:val="24"/>
                <w:szCs w:val="24"/>
              </w:rPr>
            </w:pPr>
          </w:p>
          <w:p w14:paraId="2C47360D" w14:textId="68E71942" w:rsidR="001A0673" w:rsidRPr="007C695D" w:rsidRDefault="001A0673" w:rsidP="00005550">
            <w:pPr>
              <w:keepNext/>
              <w:bidi/>
              <w:spacing w:before="100" w:beforeAutospacing="1" w:after="100" w:afterAutospacing="1" w:line="276" w:lineRule="auto"/>
              <w:jc w:val="center"/>
              <w:rPr>
                <w:rFonts w:ascii="Times New Roman" w:eastAsia="Times New Roman" w:hAnsi="Times New Roman" w:cs="Times New Roman"/>
                <w:b/>
                <w:bCs/>
                <w:sz w:val="24"/>
                <w:szCs w:val="24"/>
                <w:u w:val="single"/>
                <w:lang w:eastAsia="lt-LT"/>
              </w:rPr>
            </w:pPr>
            <w:r w:rsidRPr="007C695D">
              <w:rPr>
                <w:rFonts w:ascii="Times New Roman" w:eastAsia="Times New Roman" w:hAnsi="Times New Roman" w:cs="Times New Roman" w:hint="cs"/>
                <w:b/>
                <w:bCs/>
                <w:sz w:val="24"/>
                <w:szCs w:val="24"/>
                <w:u w:val="single"/>
                <w:rtl/>
                <w:lang w:eastAsia="lt-LT"/>
              </w:rPr>
              <w:t>حقوق و وظایف خارجیها در جمهوری لیتوانیا:</w:t>
            </w:r>
          </w:p>
          <w:p w14:paraId="4284E824" w14:textId="07B55712" w:rsidR="001A0673" w:rsidRPr="007C695D" w:rsidRDefault="001A0673" w:rsidP="00005550">
            <w:pPr>
              <w:bidi/>
              <w:jc w:val="both"/>
              <w:rPr>
                <w:rFonts w:ascii="Times New Roman" w:eastAsia="Times New Roman" w:hAnsi="Times New Roman" w:cs="Times New Roman"/>
                <w:sz w:val="24"/>
                <w:szCs w:val="24"/>
                <w:rtl/>
                <w:lang w:eastAsia="lt-LT" w:bidi="ps-AF"/>
              </w:rPr>
            </w:pPr>
            <w:r w:rsidRPr="007C695D">
              <w:rPr>
                <w:rFonts w:ascii="Times New Roman" w:eastAsia="Times New Roman" w:hAnsi="Times New Roman" w:cs="Times New Roman" w:hint="cs"/>
                <w:sz w:val="24"/>
                <w:szCs w:val="24"/>
                <w:rtl/>
                <w:lang w:eastAsia="lt-LT" w:bidi="ps-AF"/>
              </w:rPr>
              <w:t>۱</w:t>
            </w:r>
            <w:r w:rsidRPr="007C695D">
              <w:rPr>
                <w:rFonts w:ascii="Times New Roman" w:eastAsia="Times New Roman" w:hAnsi="Times New Roman" w:cs="Times New Roman" w:hint="cs"/>
                <w:sz w:val="24"/>
                <w:szCs w:val="24"/>
                <w:rtl/>
                <w:lang w:eastAsia="lt-LT"/>
              </w:rPr>
              <w:t>. خارجیها</w:t>
            </w:r>
            <w:r w:rsidRPr="007C695D">
              <w:rPr>
                <w:rFonts w:ascii="Times New Roman" w:eastAsia="Times New Roman" w:hAnsi="Times New Roman" w:cs="Times New Roman" w:hint="cs"/>
                <w:sz w:val="24"/>
                <w:szCs w:val="24"/>
                <w:rtl/>
                <w:lang w:eastAsia="lt-LT" w:bidi="ps-AF"/>
              </w:rPr>
              <w:t>ی</w:t>
            </w:r>
            <w:r w:rsidRPr="007C695D">
              <w:rPr>
                <w:rFonts w:ascii="Times New Roman" w:eastAsia="Times New Roman" w:hAnsi="Times New Roman" w:cs="Times New Roman" w:hint="cs"/>
                <w:sz w:val="24"/>
                <w:szCs w:val="24"/>
                <w:rtl/>
                <w:lang w:eastAsia="lt-LT"/>
              </w:rPr>
              <w:t xml:space="preserve"> د جمهوری لیتوانیا دارای حقوق و آزادی های هستند که در قانون اساسی</w:t>
            </w:r>
            <w:r w:rsidRPr="007C695D">
              <w:rPr>
                <w:rFonts w:ascii="Times New Roman" w:eastAsia="Times New Roman" w:hAnsi="Times New Roman" w:cs="Times New Roman"/>
                <w:sz w:val="24"/>
                <w:szCs w:val="24"/>
                <w:lang w:eastAsia="lt-LT"/>
              </w:rPr>
              <w:t xml:space="preserve"> </w:t>
            </w:r>
            <w:r w:rsidRPr="007C695D">
              <w:rPr>
                <w:rFonts w:ascii="Times New Roman" w:eastAsia="Times New Roman" w:hAnsi="Times New Roman" w:cs="Times New Roman" w:hint="cs"/>
                <w:sz w:val="24"/>
                <w:szCs w:val="24"/>
                <w:rtl/>
                <w:lang w:eastAsia="lt-LT" w:bidi="fa-IR"/>
              </w:rPr>
              <w:t>جمهوری لیتوانیا</w:t>
            </w:r>
            <w:r w:rsidRPr="007C695D">
              <w:rPr>
                <w:rFonts w:ascii="Times New Roman" w:eastAsia="Times New Roman" w:hAnsi="Times New Roman" w:cs="Times New Roman" w:hint="cs"/>
                <w:sz w:val="24"/>
                <w:szCs w:val="24"/>
                <w:rtl/>
                <w:lang w:val="en-US" w:eastAsia="lt-LT" w:bidi="ps-AF"/>
              </w:rPr>
              <w:t>، پیمان های بین المللی، قوانین جمهوری لیتوانیا و</w:t>
            </w:r>
            <w:r w:rsidRPr="007C695D">
              <w:rPr>
                <w:rFonts w:ascii="Times New Roman" w:eastAsia="Times New Roman" w:hAnsi="Times New Roman" w:cs="Times New Roman" w:hint="cs"/>
                <w:sz w:val="24"/>
                <w:szCs w:val="24"/>
                <w:rtl/>
                <w:lang w:val="en-US" w:eastAsia="lt-LT" w:bidi="fa-IR"/>
              </w:rPr>
              <w:t xml:space="preserve"> اعمال قانون اتحادیه ارو</w:t>
            </w:r>
            <w:r w:rsidRPr="007C695D">
              <w:rPr>
                <w:rFonts w:ascii="Times New Roman" w:eastAsia="Times New Roman" w:hAnsi="Times New Roman" w:cs="Times New Roman" w:hint="cs"/>
                <w:sz w:val="24"/>
                <w:szCs w:val="24"/>
                <w:rtl/>
                <w:lang w:val="en-US" w:eastAsia="lt-LT" w:bidi="ps-AF"/>
              </w:rPr>
              <w:t>پا</w:t>
            </w:r>
            <w:r w:rsidRPr="007C695D">
              <w:rPr>
                <w:rFonts w:ascii="Times New Roman" w:eastAsia="Times New Roman" w:hAnsi="Times New Roman" w:cs="Times New Roman" w:hint="cs"/>
                <w:sz w:val="24"/>
                <w:szCs w:val="24"/>
                <w:rtl/>
                <w:lang w:eastAsia="lt-LT" w:bidi="fa-IR"/>
              </w:rPr>
              <w:t xml:space="preserve"> ذکر شده است</w:t>
            </w:r>
            <w:r w:rsidRPr="007C695D">
              <w:rPr>
                <w:rFonts w:ascii="Times New Roman" w:eastAsia="Times New Roman" w:hAnsi="Times New Roman" w:cs="Times New Roman" w:hint="cs"/>
                <w:sz w:val="24"/>
                <w:szCs w:val="24"/>
                <w:rtl/>
                <w:lang w:eastAsia="lt-LT" w:bidi="ps-AF"/>
              </w:rPr>
              <w:t>.</w:t>
            </w:r>
          </w:p>
          <w:p w14:paraId="106F7D07" w14:textId="77777777" w:rsidR="001A0673" w:rsidRPr="007C695D" w:rsidRDefault="001A0673" w:rsidP="0080653D">
            <w:pPr>
              <w:jc w:val="both"/>
              <w:rPr>
                <w:rFonts w:ascii="Times New Roman" w:eastAsia="Times New Roman" w:hAnsi="Times New Roman" w:cs="Times New Roman"/>
                <w:sz w:val="24"/>
                <w:szCs w:val="24"/>
                <w:lang w:eastAsia="lt-LT"/>
              </w:rPr>
            </w:pPr>
          </w:p>
          <w:p w14:paraId="76378CBB" w14:textId="2535456E" w:rsidR="001A0673" w:rsidRPr="007C695D" w:rsidRDefault="001A0673" w:rsidP="00005550">
            <w:pPr>
              <w:jc w:val="right"/>
              <w:rPr>
                <w:rFonts w:ascii="Times New Roman" w:eastAsia="Times New Roman" w:hAnsi="Times New Roman" w:cs="Times New Roman"/>
                <w:sz w:val="24"/>
                <w:szCs w:val="24"/>
                <w:rtl/>
                <w:lang w:eastAsia="lt-LT" w:bidi="ps-AF"/>
              </w:rPr>
            </w:pPr>
            <w:bookmarkStart w:id="0" w:name="part_c3c310597cae4af6a845037612b7ca3e"/>
            <w:bookmarkEnd w:id="0"/>
            <w:r w:rsidRPr="007C695D">
              <w:rPr>
                <w:rFonts w:ascii="Times New Roman" w:eastAsia="Times New Roman" w:hAnsi="Times New Roman" w:cs="Times New Roman" w:hint="cs"/>
                <w:sz w:val="24"/>
                <w:szCs w:val="24"/>
                <w:rtl/>
                <w:lang w:eastAsia="lt-LT" w:bidi="ps-AF"/>
              </w:rPr>
              <w:t xml:space="preserve">۲.  خارجیهای در جمهوری لیتوانیا بر اساس جنسیت، قومیت، ملیت، زبان، مبدا، وضعیت اجتماعی، دین، عقاید و نظریات یکسان و برابر هستند. </w:t>
            </w:r>
          </w:p>
          <w:p w14:paraId="0EAD1254" w14:textId="77777777" w:rsidR="001A0673" w:rsidRPr="007C695D" w:rsidRDefault="001A0673" w:rsidP="00005550">
            <w:pPr>
              <w:jc w:val="right"/>
              <w:rPr>
                <w:rFonts w:ascii="Times New Roman" w:eastAsia="Times New Roman" w:hAnsi="Times New Roman" w:cs="Times New Roman"/>
                <w:sz w:val="24"/>
                <w:szCs w:val="24"/>
                <w:lang w:eastAsia="lt-LT" w:bidi="ps-AF"/>
              </w:rPr>
            </w:pPr>
          </w:p>
          <w:p w14:paraId="4F947B44" w14:textId="2BA5F01F" w:rsidR="001A0673" w:rsidRPr="007C695D" w:rsidRDefault="001A0673" w:rsidP="00005550">
            <w:pPr>
              <w:bidi/>
              <w:jc w:val="both"/>
              <w:rPr>
                <w:rFonts w:ascii="Times New Roman" w:eastAsia="Times New Roman" w:hAnsi="Times New Roman" w:cs="Times New Roman"/>
                <w:sz w:val="24"/>
                <w:szCs w:val="24"/>
                <w:rtl/>
                <w:lang w:val="en-US" w:eastAsia="lt-LT" w:bidi="ps-AF"/>
              </w:rPr>
            </w:pPr>
            <w:bookmarkStart w:id="1" w:name="part_a7b3cf850cae4957baa8a77492b14b30"/>
            <w:bookmarkEnd w:id="1"/>
            <w:r w:rsidRPr="007C695D">
              <w:rPr>
                <w:rFonts w:ascii="Times New Roman" w:eastAsia="Times New Roman" w:hAnsi="Times New Roman" w:cs="Times New Roman" w:hint="cs"/>
                <w:sz w:val="24"/>
                <w:szCs w:val="24"/>
                <w:rtl/>
                <w:lang w:eastAsia="lt-LT" w:bidi="ps-AF"/>
              </w:rPr>
              <w:t>۳. خارجیهای که در جمهوری لیتوانیا زند</w:t>
            </w:r>
            <w:r w:rsidRPr="007C695D">
              <w:rPr>
                <w:rFonts w:ascii="Times New Roman" w:eastAsia="Times New Roman" w:hAnsi="Times New Roman" w:cs="Times New Roman" w:hint="cs"/>
                <w:sz w:val="24"/>
                <w:szCs w:val="24"/>
                <w:rtl/>
                <w:lang w:eastAsia="lt-LT" w:bidi="fa-IR"/>
              </w:rPr>
              <w:t>گی میکنند باید از موارد همچون قانون اساسی لیتوانیا</w:t>
            </w:r>
            <w:r w:rsidRPr="007C695D">
              <w:rPr>
                <w:rFonts w:ascii="Times New Roman" w:eastAsia="Times New Roman" w:hAnsi="Times New Roman" w:cs="Times New Roman" w:hint="cs"/>
                <w:sz w:val="24"/>
                <w:szCs w:val="24"/>
                <w:rtl/>
                <w:lang w:val="en-US" w:eastAsia="lt-LT" w:bidi="ps-AF"/>
              </w:rPr>
              <w:t>، قوانین جمهوری لیتوانیا و سایر قوانین عملی پیروی کنند.</w:t>
            </w:r>
          </w:p>
          <w:p w14:paraId="0018B24D" w14:textId="653C168A" w:rsidR="001A0673" w:rsidRPr="007C695D" w:rsidRDefault="001A0673" w:rsidP="00103B69">
            <w:pPr>
              <w:bidi/>
              <w:jc w:val="both"/>
              <w:rPr>
                <w:rFonts w:ascii="Times New Roman" w:eastAsia="Times New Roman" w:hAnsi="Times New Roman" w:cs="Times New Roman"/>
                <w:sz w:val="24"/>
                <w:szCs w:val="24"/>
                <w:rtl/>
                <w:lang w:val="en-US" w:eastAsia="lt-LT" w:bidi="ps-AF"/>
              </w:rPr>
            </w:pPr>
          </w:p>
          <w:p w14:paraId="4D39A07F" w14:textId="6FF7199F" w:rsidR="001A0673" w:rsidRPr="007C695D" w:rsidRDefault="001A0673" w:rsidP="00103B69">
            <w:pPr>
              <w:bidi/>
              <w:jc w:val="both"/>
              <w:rPr>
                <w:rFonts w:ascii="Times New Roman" w:eastAsia="Times New Roman" w:hAnsi="Times New Roman" w:cs="Times New Roman"/>
                <w:sz w:val="24"/>
                <w:szCs w:val="24"/>
                <w:rtl/>
                <w:lang w:val="en-US" w:eastAsia="lt-LT" w:bidi="ps-AF"/>
              </w:rPr>
            </w:pPr>
            <w:r w:rsidRPr="007C695D">
              <w:rPr>
                <w:rFonts w:ascii="Times New Roman" w:eastAsia="Times New Roman" w:hAnsi="Times New Roman" w:cs="Times New Roman" w:hint="cs"/>
                <w:sz w:val="24"/>
                <w:szCs w:val="24"/>
                <w:rtl/>
                <w:lang w:val="en-US" w:eastAsia="lt-LT" w:bidi="ps-AF"/>
              </w:rPr>
              <w:t>۴. بر اساس درخواست مقامات اجرا</w:t>
            </w:r>
            <w:r w:rsidRPr="007C695D">
              <w:rPr>
                <w:rFonts w:ascii="Times New Roman" w:eastAsia="Times New Roman" w:hAnsi="Times New Roman" w:cs="Times New Roman" w:hint="cs"/>
                <w:sz w:val="24"/>
                <w:szCs w:val="24"/>
                <w:rtl/>
                <w:lang w:val="en-US" w:eastAsia="lt-LT" w:bidi="fa-IR"/>
              </w:rPr>
              <w:t>ء کننده قانون و یا خدمتکاران مدنی اداره مهاجرت تحت ن</w:t>
            </w:r>
            <w:r w:rsidRPr="007C695D">
              <w:rPr>
                <w:rFonts w:ascii="Times New Roman" w:eastAsia="Times New Roman" w:hAnsi="Times New Roman" w:cs="Times New Roman" w:hint="cs"/>
                <w:sz w:val="24"/>
                <w:szCs w:val="24"/>
                <w:rtl/>
                <w:lang w:val="en-US" w:eastAsia="lt-LT" w:bidi="ps-AF"/>
              </w:rPr>
              <w:t xml:space="preserve">ظارت امور داخلی جمهوری لیتوانیا (از این به بعد- اداره مهاجرت)، یک خارجی باید سند تائیدی ابراز هویت فردی یا شخصی را از قبیل (سند سفر، جواز اقامت و یا غیره) تسلیم کند، همچنان اسناد </w:t>
            </w:r>
            <w:r w:rsidRPr="007C695D">
              <w:rPr>
                <w:rFonts w:ascii="Times New Roman" w:eastAsia="Times New Roman" w:hAnsi="Times New Roman" w:cs="Times New Roman" w:hint="cs"/>
                <w:sz w:val="24"/>
                <w:szCs w:val="24"/>
                <w:rtl/>
                <w:lang w:val="en-US" w:eastAsia="lt-LT" w:bidi="fa-IR"/>
              </w:rPr>
              <w:t>دیگری که هدف و شرایط زندگی را در این کشور بیان میکند و کسی که تا</w:t>
            </w:r>
            <w:r w:rsidRPr="007C695D">
              <w:rPr>
                <w:rFonts w:ascii="Times New Roman" w:eastAsia="Times New Roman" w:hAnsi="Times New Roman" w:cs="Times New Roman" w:hint="cs"/>
                <w:sz w:val="24"/>
                <w:szCs w:val="24"/>
                <w:rtl/>
                <w:lang w:val="en-US" w:eastAsia="lt-LT" w:bidi="ps-AF"/>
              </w:rPr>
              <w:t xml:space="preserve">ئید کند که او قانوناً در جمهوری لیتوانیا میباشد. </w:t>
            </w:r>
          </w:p>
          <w:p w14:paraId="20A4D0C6" w14:textId="77777777" w:rsidR="001A0673" w:rsidRPr="007C695D" w:rsidRDefault="001A0673" w:rsidP="005211E2">
            <w:pPr>
              <w:bidi/>
              <w:jc w:val="both"/>
              <w:rPr>
                <w:rFonts w:ascii="Times New Roman" w:eastAsia="Times New Roman" w:hAnsi="Times New Roman" w:cs="Times New Roman"/>
                <w:sz w:val="24"/>
                <w:szCs w:val="24"/>
                <w:rtl/>
                <w:lang w:val="en-US" w:eastAsia="lt-LT" w:bidi="ps-AF"/>
              </w:rPr>
            </w:pPr>
          </w:p>
          <w:p w14:paraId="6E166C92" w14:textId="4A1ED0AC" w:rsidR="001A0673" w:rsidRPr="007C695D" w:rsidRDefault="001A0673" w:rsidP="00F50F0B">
            <w:pPr>
              <w:spacing w:after="100" w:afterAutospacing="1"/>
              <w:jc w:val="both"/>
              <w:rPr>
                <w:rFonts w:ascii="Times New Roman" w:eastAsia="Times New Roman" w:hAnsi="Times New Roman" w:cs="Times New Roman"/>
                <w:sz w:val="24"/>
                <w:szCs w:val="24"/>
                <w:lang w:eastAsia="lt-LT"/>
              </w:rPr>
            </w:pPr>
            <w:bookmarkStart w:id="2" w:name="part_6b564b292a6a444a9136dc590fd64c59"/>
            <w:bookmarkEnd w:id="2"/>
          </w:p>
        </w:tc>
        <w:tc>
          <w:tcPr>
            <w:tcW w:w="2700" w:type="dxa"/>
            <w:vAlign w:val="center"/>
          </w:tcPr>
          <w:p w14:paraId="0D25AEB6" w14:textId="566DA4FC" w:rsidR="001A0673" w:rsidRPr="007C695D" w:rsidRDefault="001A0673" w:rsidP="001A0673">
            <w:pPr>
              <w:jc w:val="center"/>
              <w:rPr>
                <w:rFonts w:ascii="Times New Roman" w:hAnsi="Times New Roman" w:cs="Times New Roman"/>
                <w:sz w:val="24"/>
                <w:szCs w:val="24"/>
              </w:rPr>
            </w:pPr>
            <w:r w:rsidRPr="007C695D">
              <w:rPr>
                <w:noProof/>
                <w:lang w:val="en-US"/>
              </w:rPr>
              <w:drawing>
                <wp:inline distT="0" distB="0" distL="0" distR="0" wp14:anchorId="475F3E93" wp14:editId="2BF05DE0">
                  <wp:extent cx="1132846" cy="11506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821" cy="1181065"/>
                          </a:xfrm>
                          <a:prstGeom prst="rect">
                            <a:avLst/>
                          </a:prstGeom>
                          <a:noFill/>
                          <a:ln>
                            <a:noFill/>
                          </a:ln>
                        </pic:spPr>
                      </pic:pic>
                    </a:graphicData>
                  </a:graphic>
                </wp:inline>
              </w:drawing>
            </w:r>
          </w:p>
        </w:tc>
      </w:tr>
      <w:tr w:rsidR="007C695D" w:rsidRPr="007C695D" w14:paraId="3A8D2AFE" w14:textId="79AC392E" w:rsidTr="001A0673">
        <w:tc>
          <w:tcPr>
            <w:tcW w:w="3256" w:type="dxa"/>
          </w:tcPr>
          <w:p w14:paraId="67C894CE" w14:textId="424E848D" w:rsidR="001A0673" w:rsidRPr="007C695D" w:rsidRDefault="001A0673" w:rsidP="001A0673">
            <w:pPr>
              <w:jc w:val="center"/>
              <w:rPr>
                <w:rFonts w:ascii="Times New Roman" w:hAnsi="Times New Roman" w:cs="Times New Roman"/>
                <w:sz w:val="24"/>
                <w:szCs w:val="24"/>
              </w:rPr>
            </w:pPr>
            <w:r w:rsidRPr="007C695D">
              <w:rPr>
                <w:rFonts w:ascii="Times New Roman" w:hAnsi="Times New Roman" w:cs="Times New Roman"/>
                <w:sz w:val="24"/>
                <w:szCs w:val="24"/>
              </w:rPr>
              <w:t xml:space="preserve">  </w:t>
            </w:r>
          </w:p>
          <w:p w14:paraId="0B670307" w14:textId="3322145D" w:rsidR="001A0673" w:rsidRPr="007C695D" w:rsidRDefault="001A0673" w:rsidP="001A0673">
            <w:pPr>
              <w:jc w:val="center"/>
              <w:rPr>
                <w:rFonts w:ascii="Times New Roman" w:hAnsi="Times New Roman" w:cs="Times New Roman"/>
                <w:b/>
                <w:bCs/>
                <w:i/>
                <w:iCs/>
                <w:sz w:val="28"/>
                <w:szCs w:val="28"/>
              </w:rPr>
            </w:pPr>
          </w:p>
        </w:tc>
        <w:tc>
          <w:tcPr>
            <w:tcW w:w="7719" w:type="dxa"/>
          </w:tcPr>
          <w:p w14:paraId="09EBEA6E" w14:textId="44B3654C" w:rsidR="001A0673" w:rsidRPr="007C695D" w:rsidRDefault="001A0673" w:rsidP="001A0673">
            <w:pPr>
              <w:bidi/>
              <w:jc w:val="both"/>
              <w:rPr>
                <w:rFonts w:ascii="Times New Roman" w:hAnsi="Times New Roman" w:cs="Times New Roman"/>
                <w:sz w:val="24"/>
                <w:szCs w:val="24"/>
              </w:rPr>
            </w:pPr>
            <w:r w:rsidRPr="007C695D">
              <w:rPr>
                <w:rFonts w:ascii="Times New Roman" w:hAnsi="Times New Roman" w:cs="Times New Roman"/>
                <w:sz w:val="24"/>
                <w:szCs w:val="24"/>
                <w:rtl/>
              </w:rPr>
              <w:t>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ن</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ک</w:t>
            </w:r>
            <w:r w:rsidRPr="007C695D">
              <w:rPr>
                <w:rFonts w:ascii="Times New Roman" w:hAnsi="Times New Roman" w:cs="Times New Roman"/>
                <w:sz w:val="24"/>
                <w:szCs w:val="24"/>
                <w:rtl/>
              </w:rPr>
              <w:t xml:space="preserve"> پروسه دوجانبه توافق م</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ان</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پناهنده گان</w:t>
            </w:r>
            <w:r w:rsidRPr="007C695D">
              <w:rPr>
                <w:rFonts w:ascii="Times New Roman" w:hAnsi="Times New Roman" w:cs="Times New Roman" w:hint="eastAsia"/>
                <w:sz w:val="24"/>
                <w:szCs w:val="24"/>
                <w:rtl/>
              </w:rPr>
              <w:t>،</w:t>
            </w:r>
            <w:r w:rsidRPr="007C695D">
              <w:rPr>
                <w:rFonts w:ascii="Times New Roman" w:hAnsi="Times New Roman" w:cs="Times New Roman"/>
                <w:sz w:val="24"/>
                <w:szCs w:val="24"/>
                <w:rtl/>
              </w:rPr>
              <w:t xml:space="preserve"> دولت و جامعه م</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زبان</w:t>
            </w:r>
            <w:r w:rsidRPr="007C695D">
              <w:rPr>
                <w:rFonts w:ascii="Times New Roman" w:hAnsi="Times New Roman" w:cs="Times New Roman"/>
                <w:sz w:val="24"/>
                <w:szCs w:val="24"/>
                <w:rtl/>
              </w:rPr>
              <w:t xml:space="preserve"> است که قبول</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وظا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ف</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پناهنده گان</w:t>
            </w:r>
            <w:r w:rsidRPr="007C695D">
              <w:rPr>
                <w:rFonts w:ascii="Times New Roman" w:hAnsi="Times New Roman" w:cs="Times New Roman" w:hint="eastAsia"/>
                <w:sz w:val="24"/>
                <w:szCs w:val="24"/>
                <w:rtl/>
              </w:rPr>
              <w:t>،</w:t>
            </w:r>
            <w:r w:rsidRPr="007C695D">
              <w:rPr>
                <w:rFonts w:ascii="Times New Roman" w:hAnsi="Times New Roman" w:cs="Times New Roman"/>
                <w:sz w:val="24"/>
                <w:szCs w:val="24"/>
                <w:rtl/>
              </w:rPr>
              <w:t xml:space="preserve"> حقوق آنها و فرصت ها</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مساو</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برا</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اشتراک آنها در 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جاد</w:t>
            </w:r>
            <w:r w:rsidRPr="007C695D">
              <w:rPr>
                <w:rFonts w:ascii="Times New Roman" w:hAnsi="Times New Roman" w:cs="Times New Roman"/>
                <w:sz w:val="24"/>
                <w:szCs w:val="24"/>
                <w:rtl/>
              </w:rPr>
              <w:t xml:space="preserve"> سهولت دولت و استفاده منابع دولت در بخش بازار کار</w:t>
            </w:r>
            <w:r w:rsidRPr="007C695D">
              <w:rPr>
                <w:rFonts w:ascii="Times New Roman" w:hAnsi="Times New Roman" w:cs="Times New Roman" w:hint="cs"/>
                <w:sz w:val="24"/>
                <w:szCs w:val="24"/>
                <w:rtl/>
                <w:lang w:val="en-US" w:bidi="fa-IR"/>
              </w:rPr>
              <w:t>گر</w:t>
            </w:r>
            <w:r w:rsidRPr="007C695D">
              <w:rPr>
                <w:rFonts w:ascii="Times New Roman" w:hAnsi="Times New Roman" w:cs="Times New Roman"/>
                <w:sz w:val="24"/>
                <w:szCs w:val="24"/>
                <w:rtl/>
              </w:rPr>
              <w:t>، تعل</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م،</w:t>
            </w:r>
            <w:r w:rsidRPr="007C695D">
              <w:rPr>
                <w:rFonts w:ascii="Times New Roman" w:hAnsi="Times New Roman" w:cs="Times New Roman"/>
                <w:sz w:val="24"/>
                <w:szCs w:val="24"/>
                <w:rtl/>
              </w:rPr>
              <w:t xml:space="preserve"> مراقبت صح</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w:t>
            </w:r>
            <w:r w:rsidRPr="007C695D">
              <w:rPr>
                <w:rFonts w:ascii="Times New Roman" w:hAnsi="Times New Roman" w:cs="Times New Roman"/>
                <w:sz w:val="24"/>
                <w:szCs w:val="24"/>
                <w:rtl/>
              </w:rPr>
              <w:t xml:space="preserve"> مصون</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اجتماع</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و مشارکت س</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اس</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و مدن</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w:t>
            </w:r>
            <w:r w:rsidRPr="007C695D">
              <w:rPr>
                <w:rFonts w:ascii="Times New Roman" w:hAnsi="Times New Roman" w:cs="Times New Roman"/>
                <w:sz w:val="24"/>
                <w:szCs w:val="24"/>
                <w:rtl/>
              </w:rPr>
              <w:t xml:space="preserve"> و کاهش </w:t>
            </w:r>
            <w:r w:rsidRPr="007C695D">
              <w:rPr>
                <w:rFonts w:ascii="Times New Roman" w:hAnsi="Times New Roman" w:cs="Times New Roman" w:hint="eastAsia"/>
                <w:sz w:val="24"/>
                <w:szCs w:val="24"/>
                <w:rtl/>
              </w:rPr>
              <w:t>نا</w:t>
            </w:r>
            <w:r w:rsidRPr="007C695D">
              <w:rPr>
                <w:rFonts w:ascii="Times New Roman" w:hAnsi="Times New Roman" w:cs="Times New Roman"/>
                <w:sz w:val="24"/>
                <w:szCs w:val="24"/>
                <w:rtl/>
              </w:rPr>
              <w:t xml:space="preserve"> برار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اجتماع</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و محروم</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اس</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ب</w:t>
            </w:r>
            <w:r w:rsidRPr="007C695D">
              <w:rPr>
                <w:rFonts w:ascii="Times New Roman" w:hAnsi="Times New Roman" w:cs="Times New Roman"/>
                <w:sz w:val="24"/>
                <w:szCs w:val="24"/>
                <w:rtl/>
              </w:rPr>
              <w:t xml:space="preserve"> پذ</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و </w:t>
            </w:r>
            <w:r w:rsidRPr="007C695D">
              <w:rPr>
                <w:rFonts w:ascii="Times New Roman" w:hAnsi="Times New Roman" w:cs="Times New Roman" w:hint="cs"/>
                <w:sz w:val="24"/>
                <w:szCs w:val="24"/>
                <w:rtl/>
              </w:rPr>
              <w:t>بهره گیری</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پناهنده گان</w:t>
            </w:r>
            <w:r w:rsidRPr="007C695D">
              <w:rPr>
                <w:rFonts w:ascii="Times New Roman" w:hAnsi="Times New Roman" w:cs="Times New Roman"/>
                <w:sz w:val="24"/>
                <w:szCs w:val="24"/>
                <w:rtl/>
              </w:rPr>
              <w:t xml:space="preserve"> را تضم</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ن</w:t>
            </w:r>
            <w:r w:rsidRPr="007C695D">
              <w:rPr>
                <w:rFonts w:ascii="Times New Roman" w:hAnsi="Times New Roman" w:cs="Times New Roman"/>
                <w:sz w:val="24"/>
                <w:szCs w:val="24"/>
                <w:rtl/>
              </w:rPr>
              <w:t xml:space="preserve"> 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کند</w:t>
            </w:r>
            <w:r w:rsidRPr="007C695D">
              <w:rPr>
                <w:rFonts w:ascii="Times New Roman" w:hAnsi="Times New Roman" w:cs="Times New Roman"/>
                <w:sz w:val="24"/>
                <w:szCs w:val="24"/>
              </w:rPr>
              <w:t>.</w:t>
            </w:r>
          </w:p>
        </w:tc>
        <w:tc>
          <w:tcPr>
            <w:tcW w:w="2700" w:type="dxa"/>
          </w:tcPr>
          <w:p w14:paraId="5B505110" w14:textId="77777777" w:rsidR="001A0673" w:rsidRPr="007C695D" w:rsidRDefault="001A0673" w:rsidP="001A0673">
            <w:pPr>
              <w:jc w:val="center"/>
              <w:rPr>
                <w:rFonts w:ascii="Times New Roman" w:hAnsi="Times New Roman" w:cs="Times New Roman"/>
                <w:b/>
                <w:bCs/>
                <w:i/>
                <w:iCs/>
                <w:sz w:val="28"/>
                <w:szCs w:val="28"/>
                <w:rtl/>
              </w:rPr>
            </w:pPr>
            <w:r w:rsidRPr="007C695D">
              <w:rPr>
                <w:rFonts w:ascii="Times New Roman" w:hAnsi="Times New Roman" w:cs="Times New Roman"/>
                <w:noProof/>
                <w:lang w:val="en-US"/>
              </w:rPr>
              <w:drawing>
                <wp:inline distT="0" distB="0" distL="0" distR="0" wp14:anchorId="0AF1EEB2" wp14:editId="7E5ED995">
                  <wp:extent cx="1093418" cy="76962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420" cy="820300"/>
                          </a:xfrm>
                          <a:prstGeom prst="rect">
                            <a:avLst/>
                          </a:prstGeom>
                          <a:noFill/>
                          <a:ln>
                            <a:noFill/>
                          </a:ln>
                        </pic:spPr>
                      </pic:pic>
                    </a:graphicData>
                  </a:graphic>
                </wp:inline>
              </w:drawing>
            </w:r>
          </w:p>
          <w:p w14:paraId="5F1A9B56" w14:textId="61FED866" w:rsidR="001A0673" w:rsidRPr="007C695D" w:rsidRDefault="001A0673" w:rsidP="001A0673">
            <w:pPr>
              <w:jc w:val="center"/>
              <w:rPr>
                <w:rFonts w:ascii="Times New Roman" w:hAnsi="Times New Roman" w:cs="Times New Roman"/>
                <w:sz w:val="24"/>
                <w:szCs w:val="24"/>
                <w:rtl/>
              </w:rPr>
            </w:pPr>
            <w:r w:rsidRPr="007C695D">
              <w:rPr>
                <w:rFonts w:ascii="Times New Roman" w:hAnsi="Times New Roman" w:cs="Times New Roman" w:hint="cs"/>
                <w:b/>
                <w:bCs/>
                <w:i/>
                <w:iCs/>
                <w:sz w:val="28"/>
                <w:szCs w:val="28"/>
                <w:rtl/>
              </w:rPr>
              <w:lastRenderedPageBreak/>
              <w:t>همبستگی چیست؟</w:t>
            </w:r>
          </w:p>
        </w:tc>
      </w:tr>
      <w:tr w:rsidR="007C695D" w:rsidRPr="007C695D" w14:paraId="56FA9184" w14:textId="1AC61560" w:rsidTr="001A0673">
        <w:tc>
          <w:tcPr>
            <w:tcW w:w="3256" w:type="dxa"/>
          </w:tcPr>
          <w:p w14:paraId="2D77D085" w14:textId="77777777" w:rsidR="001A0673" w:rsidRPr="007C695D" w:rsidRDefault="001A0673" w:rsidP="001A0673">
            <w:pPr>
              <w:jc w:val="center"/>
              <w:rPr>
                <w:rFonts w:ascii="Times New Roman" w:hAnsi="Times New Roman" w:cs="Times New Roman"/>
                <w:sz w:val="24"/>
                <w:szCs w:val="24"/>
              </w:rPr>
            </w:pPr>
          </w:p>
          <w:p w14:paraId="4865F2F0" w14:textId="0067FC7B" w:rsidR="001A0673" w:rsidRPr="007C695D" w:rsidRDefault="001A0673" w:rsidP="001A0673">
            <w:pPr>
              <w:jc w:val="center"/>
              <w:rPr>
                <w:rFonts w:ascii="Times New Roman" w:hAnsi="Times New Roman" w:cs="Times New Roman"/>
                <w:sz w:val="24"/>
                <w:szCs w:val="24"/>
              </w:rPr>
            </w:pPr>
          </w:p>
          <w:p w14:paraId="6AE60B5A" w14:textId="1E168F84" w:rsidR="001A0673" w:rsidRPr="007C695D" w:rsidRDefault="001A0673" w:rsidP="001A0673">
            <w:pPr>
              <w:jc w:val="center"/>
              <w:rPr>
                <w:rFonts w:ascii="Times New Roman" w:hAnsi="Times New Roman" w:cs="Times New Roman"/>
                <w:sz w:val="24"/>
                <w:szCs w:val="24"/>
              </w:rPr>
            </w:pPr>
          </w:p>
        </w:tc>
        <w:tc>
          <w:tcPr>
            <w:tcW w:w="7719" w:type="dxa"/>
          </w:tcPr>
          <w:p w14:paraId="493B2407" w14:textId="3F68AF20" w:rsidR="001A0673" w:rsidRPr="007C695D" w:rsidRDefault="001A0673" w:rsidP="001A0673">
            <w:pPr>
              <w:bidi/>
              <w:jc w:val="both"/>
              <w:rPr>
                <w:rFonts w:ascii="Times New Roman" w:hAnsi="Times New Roman" w:cs="Times New Roman"/>
                <w:sz w:val="24"/>
                <w:szCs w:val="24"/>
                <w:rtl/>
                <w:lang w:val="en-US" w:bidi="ps-AF"/>
              </w:rPr>
            </w:pPr>
            <w:r w:rsidRPr="007C695D">
              <w:rPr>
                <w:rFonts w:ascii="Times New Roman" w:hAnsi="Times New Roman" w:cs="Times New Roman" w:hint="cs"/>
                <w:sz w:val="24"/>
                <w:szCs w:val="24"/>
                <w:rtl/>
                <w:lang w:bidi="ps-AF"/>
              </w:rPr>
              <w:t>کمک های که در جریان همبست</w:t>
            </w:r>
            <w:r w:rsidRPr="007C695D">
              <w:rPr>
                <w:rFonts w:ascii="Times New Roman" w:hAnsi="Times New Roman" w:cs="Times New Roman" w:hint="cs"/>
                <w:sz w:val="24"/>
                <w:szCs w:val="24"/>
                <w:rtl/>
                <w:lang w:bidi="fa-IR"/>
              </w:rPr>
              <w:t>گی ارا</w:t>
            </w:r>
            <w:r w:rsidRPr="007C695D">
              <w:rPr>
                <w:rFonts w:ascii="Times New Roman" w:hAnsi="Times New Roman" w:cs="Times New Roman" w:hint="cs"/>
                <w:sz w:val="24"/>
                <w:szCs w:val="24"/>
                <w:rtl/>
                <w:lang w:val="en-US" w:bidi="ps-AF"/>
              </w:rPr>
              <w:t>ئه شد:</w:t>
            </w:r>
          </w:p>
          <w:p w14:paraId="5D0F03AC" w14:textId="41EC1906" w:rsidR="001A0673" w:rsidRPr="007C695D" w:rsidRDefault="001A0673" w:rsidP="001A0673">
            <w:pPr>
              <w:pStyle w:val="Sraopastraipa"/>
              <w:numPr>
                <w:ilvl w:val="0"/>
                <w:numId w:val="12"/>
              </w:numPr>
              <w:bidi/>
              <w:jc w:val="both"/>
              <w:rPr>
                <w:rFonts w:ascii="Times New Roman" w:hAnsi="Times New Roman" w:cs="Times New Roman"/>
                <w:sz w:val="24"/>
                <w:szCs w:val="24"/>
              </w:rPr>
            </w:pPr>
            <w:r w:rsidRPr="007C695D">
              <w:rPr>
                <w:rFonts w:ascii="Times New Roman" w:hAnsi="Times New Roman" w:cs="Times New Roman" w:hint="cs"/>
                <w:sz w:val="24"/>
                <w:szCs w:val="24"/>
                <w:rtl/>
                <w:lang w:bidi="ps-AF"/>
              </w:rPr>
              <w:t>خدمات مشورتی</w:t>
            </w:r>
            <w:r w:rsidRPr="007C695D">
              <w:rPr>
                <w:rFonts w:ascii="Times New Roman" w:hAnsi="Times New Roman" w:cs="Times New Roman" w:hint="cs"/>
                <w:sz w:val="24"/>
                <w:szCs w:val="24"/>
                <w:rtl/>
                <w:lang w:bidi="fa-IR"/>
              </w:rPr>
              <w:t>؛</w:t>
            </w:r>
          </w:p>
          <w:p w14:paraId="1988D698" w14:textId="080C5D63" w:rsidR="001A0673" w:rsidRPr="007C695D" w:rsidRDefault="001A0673" w:rsidP="001A0673">
            <w:pPr>
              <w:pStyle w:val="Sraopastraipa"/>
              <w:numPr>
                <w:ilvl w:val="0"/>
                <w:numId w:val="12"/>
              </w:numPr>
              <w:bidi/>
              <w:jc w:val="both"/>
              <w:rPr>
                <w:rFonts w:ascii="Times New Roman" w:hAnsi="Times New Roman" w:cs="Times New Roman"/>
                <w:sz w:val="24"/>
                <w:szCs w:val="24"/>
              </w:rPr>
            </w:pPr>
            <w:r w:rsidRPr="007C695D">
              <w:rPr>
                <w:rFonts w:ascii="Times New Roman" w:hAnsi="Times New Roman" w:cs="Times New Roman" w:hint="cs"/>
                <w:sz w:val="24"/>
                <w:szCs w:val="24"/>
                <w:rtl/>
                <w:lang w:bidi="fa-IR"/>
              </w:rPr>
              <w:t>خدمات معلوماتی؛</w:t>
            </w:r>
          </w:p>
          <w:p w14:paraId="5E937914" w14:textId="6DA4090F" w:rsidR="001A0673" w:rsidRPr="007C695D" w:rsidRDefault="001A0673" w:rsidP="001A0673">
            <w:pPr>
              <w:pStyle w:val="Sraopastraipa"/>
              <w:numPr>
                <w:ilvl w:val="0"/>
                <w:numId w:val="12"/>
              </w:numPr>
              <w:bidi/>
              <w:jc w:val="both"/>
              <w:rPr>
                <w:rFonts w:ascii="Times New Roman" w:hAnsi="Times New Roman" w:cs="Times New Roman"/>
                <w:sz w:val="24"/>
                <w:szCs w:val="24"/>
              </w:rPr>
            </w:pPr>
            <w:r w:rsidRPr="007C695D">
              <w:rPr>
                <w:rFonts w:ascii="Times New Roman" w:hAnsi="Times New Roman" w:cs="Times New Roman" w:hint="cs"/>
                <w:sz w:val="24"/>
                <w:szCs w:val="24"/>
                <w:rtl/>
                <w:lang w:bidi="fa-IR"/>
              </w:rPr>
              <w:t>خدمات نمایندگی/بدرقه؛</w:t>
            </w:r>
          </w:p>
          <w:p w14:paraId="6C596023" w14:textId="285D9433" w:rsidR="001A0673" w:rsidRPr="007C695D" w:rsidRDefault="001A0673" w:rsidP="001A0673">
            <w:pPr>
              <w:pStyle w:val="Sraopastraipa"/>
              <w:numPr>
                <w:ilvl w:val="0"/>
                <w:numId w:val="12"/>
              </w:numPr>
              <w:bidi/>
              <w:jc w:val="both"/>
              <w:rPr>
                <w:rFonts w:ascii="Times New Roman" w:hAnsi="Times New Roman" w:cs="Times New Roman"/>
                <w:sz w:val="24"/>
                <w:szCs w:val="24"/>
              </w:rPr>
            </w:pPr>
            <w:r w:rsidRPr="007C695D">
              <w:rPr>
                <w:rFonts w:ascii="Times New Roman" w:hAnsi="Times New Roman" w:cs="Times New Roman" w:hint="cs"/>
                <w:sz w:val="24"/>
                <w:szCs w:val="24"/>
                <w:rtl/>
                <w:lang w:bidi="fa-IR"/>
              </w:rPr>
              <w:t>خدمات وساطت و میانجی گری؛</w:t>
            </w:r>
          </w:p>
          <w:p w14:paraId="3CAC4175" w14:textId="77777777" w:rsidR="001A0673" w:rsidRPr="007C695D" w:rsidRDefault="001A0673" w:rsidP="001A0673">
            <w:pPr>
              <w:bidi/>
              <w:ind w:left="420"/>
              <w:jc w:val="both"/>
              <w:rPr>
                <w:rFonts w:ascii="Times New Roman" w:hAnsi="Times New Roman" w:cs="Times New Roman"/>
                <w:sz w:val="24"/>
                <w:szCs w:val="24"/>
              </w:rPr>
            </w:pPr>
          </w:p>
          <w:p w14:paraId="290B3FF8" w14:textId="2C4A625D" w:rsidR="001A0673" w:rsidRPr="007C695D" w:rsidRDefault="001A0673" w:rsidP="001A0673">
            <w:pPr>
              <w:bidi/>
              <w:jc w:val="both"/>
              <w:rPr>
                <w:rFonts w:ascii="Times New Roman" w:hAnsi="Times New Roman" w:cs="Times New Roman"/>
                <w:sz w:val="24"/>
                <w:szCs w:val="24"/>
                <w:rtl/>
                <w:lang w:val="en-US" w:bidi="ps-AF"/>
              </w:rPr>
            </w:pPr>
            <w:r w:rsidRPr="007C695D">
              <w:rPr>
                <w:rFonts w:ascii="Times New Roman" w:hAnsi="Times New Roman" w:cs="Times New Roman" w:hint="cs"/>
                <w:sz w:val="24"/>
                <w:szCs w:val="24"/>
                <w:rtl/>
              </w:rPr>
              <w:t>حمایت های که برای همبستگی ارا</w:t>
            </w:r>
            <w:r w:rsidRPr="007C695D">
              <w:rPr>
                <w:rFonts w:ascii="Times New Roman" w:hAnsi="Times New Roman" w:cs="Times New Roman" w:hint="cs"/>
                <w:sz w:val="24"/>
                <w:szCs w:val="24"/>
                <w:rtl/>
                <w:lang w:val="en-US" w:bidi="ps-AF"/>
              </w:rPr>
              <w:t xml:space="preserve">ئه شد: </w:t>
            </w:r>
          </w:p>
          <w:p w14:paraId="30EBB066" w14:textId="303E0E58" w:rsidR="001A0673" w:rsidRPr="007C695D" w:rsidRDefault="001A0673" w:rsidP="001A0673">
            <w:pPr>
              <w:pStyle w:val="Sraopastraipa"/>
              <w:numPr>
                <w:ilvl w:val="0"/>
                <w:numId w:val="5"/>
              </w:numPr>
              <w:bidi/>
              <w:jc w:val="both"/>
              <w:rPr>
                <w:rFonts w:ascii="Times New Roman" w:hAnsi="Times New Roman" w:cs="Times New Roman"/>
                <w:sz w:val="23"/>
                <w:szCs w:val="23"/>
              </w:rPr>
            </w:pPr>
            <w:r w:rsidRPr="007C695D">
              <w:rPr>
                <w:rFonts w:ascii="Times New Roman" w:hAnsi="Times New Roman" w:cs="Times New Roman"/>
                <w:sz w:val="23"/>
                <w:szCs w:val="23"/>
              </w:rPr>
              <w:t xml:space="preserve"> </w:t>
            </w:r>
            <w:r w:rsidRPr="007C695D">
              <w:rPr>
                <w:rFonts w:ascii="Times New Roman" w:hAnsi="Times New Roman" w:cs="Times New Roman" w:hint="cs"/>
                <w:sz w:val="23"/>
                <w:szCs w:val="23"/>
                <w:rtl/>
                <w:lang w:bidi="ps-AF"/>
              </w:rPr>
              <w:t xml:space="preserve">یک بار تصفیه </w:t>
            </w:r>
            <w:r w:rsidRPr="007C695D">
              <w:rPr>
                <w:rFonts w:ascii="Times New Roman" w:hAnsi="Times New Roman" w:cs="Times New Roman" w:hint="cs"/>
                <w:sz w:val="23"/>
                <w:szCs w:val="23"/>
                <w:rtl/>
                <w:lang w:bidi="fa-IR"/>
              </w:rPr>
              <w:t>مصارف؛</w:t>
            </w:r>
          </w:p>
          <w:p w14:paraId="57B91E88" w14:textId="441B5FD7" w:rsidR="001A0673" w:rsidRPr="007C695D" w:rsidRDefault="001A0673" w:rsidP="001A0673">
            <w:pPr>
              <w:pStyle w:val="Sraopastraipa"/>
              <w:numPr>
                <w:ilvl w:val="0"/>
                <w:numId w:val="5"/>
              </w:numPr>
              <w:bidi/>
              <w:jc w:val="both"/>
              <w:rPr>
                <w:rFonts w:ascii="Times New Roman" w:hAnsi="Times New Roman" w:cs="Times New Roman"/>
                <w:sz w:val="23"/>
                <w:szCs w:val="23"/>
              </w:rPr>
            </w:pPr>
            <w:r w:rsidRPr="007C695D">
              <w:rPr>
                <w:rFonts w:ascii="Times New Roman" w:hAnsi="Times New Roman" w:cs="Times New Roman" w:hint="cs"/>
                <w:sz w:val="23"/>
                <w:szCs w:val="23"/>
                <w:rtl/>
              </w:rPr>
              <w:t>تصفیه نقدی ماهوار برای خرید لوازم ضروری؛</w:t>
            </w:r>
          </w:p>
          <w:p w14:paraId="0E5733BB" w14:textId="70861B04" w:rsidR="001A0673" w:rsidRPr="007C695D" w:rsidRDefault="001A0673" w:rsidP="001A0673">
            <w:pPr>
              <w:bidi/>
              <w:jc w:val="both"/>
              <w:rPr>
                <w:rFonts w:ascii="Times New Roman" w:hAnsi="Times New Roman" w:cs="Times New Roman"/>
                <w:sz w:val="23"/>
                <w:szCs w:val="23"/>
                <w:rtl/>
                <w:lang w:val="en-US" w:bidi="ps-AF"/>
              </w:rPr>
            </w:pPr>
            <w:r w:rsidRPr="007C695D">
              <w:rPr>
                <w:rFonts w:ascii="Times New Roman" w:hAnsi="Times New Roman" w:cs="Times New Roman" w:hint="cs"/>
                <w:sz w:val="23"/>
                <w:szCs w:val="23"/>
                <w:rtl/>
              </w:rPr>
              <w:t>موارد زیر به طور اضافی</w:t>
            </w:r>
            <w:r w:rsidRPr="007C695D">
              <w:rPr>
                <w:rFonts w:ascii="Times New Roman" w:hAnsi="Times New Roman" w:cs="Times New Roman" w:hint="cs"/>
                <w:sz w:val="23"/>
                <w:szCs w:val="23"/>
                <w:rtl/>
                <w:lang w:bidi="ps-AF"/>
              </w:rPr>
              <w:t xml:space="preserve"> ممکن</w:t>
            </w:r>
            <w:r w:rsidRPr="007C695D">
              <w:rPr>
                <w:rFonts w:ascii="Times New Roman" w:hAnsi="Times New Roman" w:cs="Times New Roman" w:hint="cs"/>
                <w:sz w:val="23"/>
                <w:szCs w:val="23"/>
                <w:rtl/>
              </w:rPr>
              <w:t xml:space="preserve"> ار</w:t>
            </w:r>
            <w:r w:rsidRPr="007C695D">
              <w:rPr>
                <w:rFonts w:ascii="Times New Roman" w:hAnsi="Times New Roman" w:cs="Times New Roman" w:hint="cs"/>
                <w:sz w:val="23"/>
                <w:szCs w:val="23"/>
                <w:rtl/>
                <w:lang w:bidi="ps-AF"/>
              </w:rPr>
              <w:t>ائه شود:</w:t>
            </w:r>
          </w:p>
          <w:p w14:paraId="63C74DC1" w14:textId="74B1C7D1" w:rsidR="001A0673" w:rsidRPr="007C695D" w:rsidRDefault="001A0673" w:rsidP="001A0673">
            <w:pPr>
              <w:pStyle w:val="Sraopastraipa"/>
              <w:numPr>
                <w:ilvl w:val="0"/>
                <w:numId w:val="5"/>
              </w:numPr>
              <w:bidi/>
              <w:jc w:val="both"/>
              <w:rPr>
                <w:rFonts w:ascii="Times New Roman" w:hAnsi="Times New Roman" w:cs="Times New Roman"/>
                <w:sz w:val="23"/>
                <w:szCs w:val="23"/>
                <w:u w:val="single"/>
              </w:rPr>
            </w:pPr>
            <w:r w:rsidRPr="007C695D">
              <w:rPr>
                <w:rFonts w:ascii="Times New Roman" w:hAnsi="Times New Roman" w:cs="Times New Roman" w:hint="cs"/>
                <w:sz w:val="23"/>
                <w:szCs w:val="23"/>
                <w:rtl/>
                <w:lang w:bidi="ps-AF"/>
              </w:rPr>
              <w:t>تصفیه حساب برای خریدن لوازم مکتب</w:t>
            </w:r>
            <w:r w:rsidRPr="007C695D">
              <w:rPr>
                <w:rFonts w:ascii="Times New Roman" w:hAnsi="Times New Roman" w:cs="Times New Roman" w:hint="cs"/>
                <w:sz w:val="23"/>
                <w:szCs w:val="23"/>
                <w:rtl/>
                <w:lang w:bidi="fa-IR"/>
              </w:rPr>
              <w:t>؛</w:t>
            </w:r>
          </w:p>
          <w:p w14:paraId="1D2C8910" w14:textId="5E32A86B" w:rsidR="001A0673" w:rsidRPr="007C695D" w:rsidRDefault="001A0673" w:rsidP="001A0673">
            <w:pPr>
              <w:pStyle w:val="Sraopastraipa"/>
              <w:numPr>
                <w:ilvl w:val="0"/>
                <w:numId w:val="5"/>
              </w:numPr>
              <w:bidi/>
              <w:jc w:val="both"/>
              <w:rPr>
                <w:rFonts w:ascii="Times New Roman" w:hAnsi="Times New Roman" w:cs="Times New Roman"/>
                <w:sz w:val="23"/>
                <w:szCs w:val="23"/>
                <w:u w:val="single"/>
              </w:rPr>
            </w:pPr>
            <w:r w:rsidRPr="007C695D">
              <w:rPr>
                <w:rFonts w:ascii="Times New Roman" w:hAnsi="Times New Roman" w:cs="Times New Roman" w:hint="cs"/>
                <w:sz w:val="23"/>
                <w:szCs w:val="23"/>
                <w:rtl/>
                <w:lang w:bidi="ps-AF"/>
              </w:rPr>
              <w:t>پرداختن</w:t>
            </w:r>
            <w:r w:rsidRPr="007C695D">
              <w:rPr>
                <w:rFonts w:ascii="Times New Roman" w:hAnsi="Times New Roman" w:cs="Times New Roman" w:hint="cs"/>
                <w:sz w:val="23"/>
                <w:szCs w:val="23"/>
                <w:rtl/>
                <w:lang w:bidi="fa-IR"/>
              </w:rPr>
              <w:t xml:space="preserve"> غرامت و</w:t>
            </w:r>
            <w:r w:rsidRPr="007C695D">
              <w:rPr>
                <w:rFonts w:ascii="Times New Roman" w:hAnsi="Times New Roman" w:cs="Times New Roman" w:hint="cs"/>
                <w:sz w:val="23"/>
                <w:szCs w:val="23"/>
                <w:rtl/>
                <w:lang w:bidi="ps-AF"/>
              </w:rPr>
              <w:t xml:space="preserve"> </w:t>
            </w:r>
            <w:r w:rsidRPr="007C695D">
              <w:rPr>
                <w:rFonts w:ascii="Times New Roman" w:hAnsi="Times New Roman" w:cs="Times New Roman" w:hint="cs"/>
                <w:sz w:val="23"/>
                <w:szCs w:val="23"/>
                <w:rtl/>
                <w:lang w:bidi="fa-IR"/>
              </w:rPr>
              <w:t xml:space="preserve">جبران برای </w:t>
            </w:r>
            <w:r w:rsidRPr="007C695D">
              <w:rPr>
                <w:rFonts w:ascii="Times New Roman" w:hAnsi="Times New Roman" w:cs="Times New Roman" w:hint="cs"/>
                <w:sz w:val="23"/>
                <w:szCs w:val="23"/>
                <w:rtl/>
                <w:lang w:val="en-US" w:bidi="ps-AF"/>
              </w:rPr>
              <w:t>پوشش</w:t>
            </w:r>
            <w:r w:rsidRPr="007C695D">
              <w:rPr>
                <w:rFonts w:ascii="Times New Roman" w:hAnsi="Times New Roman" w:cs="Times New Roman" w:hint="cs"/>
                <w:sz w:val="23"/>
                <w:szCs w:val="23"/>
                <w:rtl/>
                <w:lang w:bidi="fa-IR"/>
              </w:rPr>
              <w:t xml:space="preserve"> دادن مصارف تعلیم اطفال بر اساس برنامه تعلیمی اوایل کودکی</w:t>
            </w:r>
            <w:r w:rsidRPr="007C695D">
              <w:rPr>
                <w:rFonts w:ascii="Times New Roman" w:hAnsi="Times New Roman" w:cs="Times New Roman" w:hint="cs"/>
                <w:sz w:val="23"/>
                <w:szCs w:val="23"/>
                <w:rtl/>
                <w:lang w:val="en-US" w:bidi="ps-AF"/>
              </w:rPr>
              <w:t xml:space="preserve"> و یا قبل از مکتب</w:t>
            </w:r>
            <w:r w:rsidRPr="007C695D">
              <w:rPr>
                <w:rFonts w:ascii="Times New Roman" w:hAnsi="Times New Roman" w:cs="Times New Roman" w:hint="cs"/>
                <w:sz w:val="23"/>
                <w:szCs w:val="23"/>
                <w:rtl/>
                <w:lang w:val="en-US" w:bidi="fa-IR"/>
              </w:rPr>
              <w:t>؛</w:t>
            </w:r>
            <w:r w:rsidRPr="007C695D">
              <w:rPr>
                <w:rFonts w:ascii="Times New Roman" w:hAnsi="Times New Roman" w:cs="Times New Roman" w:hint="cs"/>
                <w:sz w:val="23"/>
                <w:szCs w:val="23"/>
                <w:rtl/>
                <w:lang w:bidi="fa-IR"/>
              </w:rPr>
              <w:t xml:space="preserve"> </w:t>
            </w:r>
          </w:p>
          <w:p w14:paraId="72029401" w14:textId="461783C6" w:rsidR="001A0673" w:rsidRPr="007C695D" w:rsidRDefault="001A0673" w:rsidP="001A0673">
            <w:pPr>
              <w:pStyle w:val="Sraopastraipa"/>
              <w:numPr>
                <w:ilvl w:val="0"/>
                <w:numId w:val="5"/>
              </w:numPr>
              <w:bidi/>
              <w:jc w:val="both"/>
              <w:rPr>
                <w:rFonts w:ascii="Times New Roman" w:hAnsi="Times New Roman" w:cs="Times New Roman"/>
                <w:sz w:val="23"/>
                <w:szCs w:val="23"/>
                <w:u w:val="single"/>
              </w:rPr>
            </w:pPr>
            <w:r w:rsidRPr="007C695D">
              <w:rPr>
                <w:rFonts w:ascii="Times New Roman" w:hAnsi="Times New Roman" w:cs="Times New Roman" w:hint="cs"/>
                <w:sz w:val="23"/>
                <w:szCs w:val="23"/>
                <w:rtl/>
                <w:lang w:bidi="ps-AF"/>
              </w:rPr>
              <w:t>ترینی</w:t>
            </w:r>
            <w:r w:rsidRPr="007C695D">
              <w:rPr>
                <w:rFonts w:ascii="Times New Roman" w:hAnsi="Times New Roman" w:cs="Times New Roman" w:hint="cs"/>
                <w:sz w:val="23"/>
                <w:szCs w:val="23"/>
                <w:rtl/>
                <w:lang w:bidi="fa-IR"/>
              </w:rPr>
              <w:t>گ زبان لیتوانیایی برای بزرگسالان؛</w:t>
            </w:r>
          </w:p>
          <w:p w14:paraId="164E5AB5" w14:textId="204A4319" w:rsidR="001A0673" w:rsidRPr="007C695D" w:rsidRDefault="001A0673" w:rsidP="001A0673">
            <w:pPr>
              <w:pStyle w:val="Sraopastraipa"/>
              <w:numPr>
                <w:ilvl w:val="0"/>
                <w:numId w:val="5"/>
              </w:numPr>
              <w:bidi/>
              <w:jc w:val="both"/>
              <w:rPr>
                <w:rFonts w:ascii="Times New Roman" w:hAnsi="Times New Roman" w:cs="Times New Roman"/>
                <w:sz w:val="23"/>
                <w:szCs w:val="23"/>
              </w:rPr>
            </w:pPr>
            <w:r w:rsidRPr="007C695D">
              <w:rPr>
                <w:rFonts w:ascii="Times New Roman" w:hAnsi="Times New Roman" w:cs="Times New Roman" w:hint="cs"/>
                <w:sz w:val="23"/>
                <w:szCs w:val="23"/>
                <w:rtl/>
                <w:lang w:bidi="ps-AF"/>
              </w:rPr>
              <w:t>پرداخت</w:t>
            </w:r>
            <w:r w:rsidRPr="007C695D">
              <w:rPr>
                <w:rFonts w:ascii="Times New Roman" w:hAnsi="Times New Roman" w:cs="Times New Roman" w:hint="cs"/>
                <w:sz w:val="23"/>
                <w:szCs w:val="23"/>
                <w:rtl/>
                <w:lang w:bidi="fa-IR"/>
              </w:rPr>
              <w:t xml:space="preserve"> غرامت و</w:t>
            </w:r>
            <w:r w:rsidRPr="007C695D">
              <w:rPr>
                <w:rFonts w:ascii="Times New Roman" w:hAnsi="Times New Roman" w:cs="Times New Roman" w:hint="cs"/>
                <w:sz w:val="23"/>
                <w:szCs w:val="23"/>
                <w:rtl/>
                <w:lang w:bidi="ps-AF"/>
              </w:rPr>
              <w:t xml:space="preserve"> جبران برای بخشی از کرایه خانه</w:t>
            </w:r>
            <w:r w:rsidRPr="007C695D">
              <w:rPr>
                <w:rFonts w:ascii="Times New Roman" w:hAnsi="Times New Roman" w:cs="Times New Roman" w:hint="cs"/>
                <w:sz w:val="23"/>
                <w:szCs w:val="23"/>
                <w:rtl/>
                <w:lang w:bidi="fa-IR"/>
              </w:rPr>
              <w:t>؛</w:t>
            </w:r>
          </w:p>
        </w:tc>
        <w:tc>
          <w:tcPr>
            <w:tcW w:w="2700" w:type="dxa"/>
            <w:vAlign w:val="center"/>
          </w:tcPr>
          <w:p w14:paraId="56736EC0" w14:textId="09E65C4F" w:rsidR="001A0673" w:rsidRPr="007C695D" w:rsidRDefault="001A0673" w:rsidP="001A0673">
            <w:pPr>
              <w:bidi/>
              <w:jc w:val="center"/>
              <w:rPr>
                <w:rFonts w:ascii="Times New Roman" w:hAnsi="Times New Roman" w:cs="Times New Roman"/>
                <w:i/>
                <w:iCs/>
                <w:sz w:val="24"/>
                <w:szCs w:val="24"/>
                <w:rtl/>
                <w:lang w:bidi="ps-AF"/>
              </w:rPr>
            </w:pPr>
            <w:r w:rsidRPr="007C695D">
              <w:rPr>
                <w:i/>
                <w:iCs/>
                <w:noProof/>
                <w:lang w:val="en-US"/>
              </w:rPr>
              <w:drawing>
                <wp:inline distT="0" distB="0" distL="0" distR="0" wp14:anchorId="300DC1D6" wp14:editId="1AD1F361">
                  <wp:extent cx="1219861" cy="777240"/>
                  <wp:effectExtent l="0" t="0" r="0" b="3810"/>
                  <wp:docPr id="14" name="Paveikslėlis 14" descr="Helping Others - Robi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ing Others - Robin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852" cy="795712"/>
                          </a:xfrm>
                          <a:prstGeom prst="rect">
                            <a:avLst/>
                          </a:prstGeom>
                          <a:noFill/>
                          <a:ln>
                            <a:noFill/>
                          </a:ln>
                        </pic:spPr>
                      </pic:pic>
                    </a:graphicData>
                  </a:graphic>
                </wp:inline>
              </w:drawing>
            </w:r>
          </w:p>
          <w:p w14:paraId="5251AC6A" w14:textId="22503B6C" w:rsidR="001A0673" w:rsidRPr="007C695D" w:rsidRDefault="001A0673" w:rsidP="001A0673">
            <w:pPr>
              <w:bidi/>
              <w:rPr>
                <w:rFonts w:ascii="Times New Roman" w:hAnsi="Times New Roman" w:cs="Times New Roman"/>
                <w:i/>
                <w:iCs/>
                <w:sz w:val="24"/>
                <w:szCs w:val="24"/>
                <w:rtl/>
                <w:lang w:bidi="ps-AF"/>
              </w:rPr>
            </w:pPr>
          </w:p>
          <w:p w14:paraId="7B045AB3" w14:textId="5257B5CD" w:rsidR="001A0673" w:rsidRPr="007C695D" w:rsidRDefault="001A0673" w:rsidP="001A0673">
            <w:pPr>
              <w:bidi/>
              <w:jc w:val="center"/>
              <w:rPr>
                <w:rFonts w:ascii="Times New Roman" w:hAnsi="Times New Roman" w:cs="Times New Roman"/>
                <w:b/>
                <w:bCs/>
                <w:i/>
                <w:iCs/>
                <w:sz w:val="24"/>
                <w:szCs w:val="24"/>
                <w:rtl/>
                <w:lang w:bidi="fa-IR"/>
              </w:rPr>
            </w:pPr>
            <w:r w:rsidRPr="007C695D">
              <w:rPr>
                <w:rFonts w:ascii="Times New Roman" w:hAnsi="Times New Roman" w:cs="Times New Roman" w:hint="cs"/>
                <w:b/>
                <w:bCs/>
                <w:i/>
                <w:iCs/>
                <w:sz w:val="24"/>
                <w:szCs w:val="24"/>
                <w:rtl/>
                <w:lang w:bidi="fa-IR"/>
              </w:rPr>
              <w:t>کمک و حمایت در جریان همبستگی</w:t>
            </w:r>
          </w:p>
        </w:tc>
      </w:tr>
      <w:tr w:rsidR="007C695D" w:rsidRPr="007C695D" w14:paraId="6200EF2A" w14:textId="6905D4CD" w:rsidTr="001A0673">
        <w:tc>
          <w:tcPr>
            <w:tcW w:w="3256" w:type="dxa"/>
          </w:tcPr>
          <w:p w14:paraId="6CDCAB02" w14:textId="77777777" w:rsidR="001A0673" w:rsidRPr="007C695D" w:rsidRDefault="001A0673" w:rsidP="001A0673"/>
          <w:p w14:paraId="63B0DCCE" w14:textId="0D1532EB" w:rsidR="001A0673" w:rsidRPr="007C695D" w:rsidRDefault="001A0673" w:rsidP="001A0673">
            <w:pPr>
              <w:jc w:val="center"/>
            </w:pPr>
          </w:p>
          <w:p w14:paraId="30995DA8" w14:textId="5E49A681" w:rsidR="001A0673" w:rsidRPr="007C695D" w:rsidRDefault="001A0673" w:rsidP="001A0673">
            <w:pPr>
              <w:jc w:val="center"/>
            </w:pPr>
          </w:p>
        </w:tc>
        <w:tc>
          <w:tcPr>
            <w:tcW w:w="7719" w:type="dxa"/>
          </w:tcPr>
          <w:p w14:paraId="5BFCCD9B" w14:textId="3BB12444" w:rsidR="001A0673" w:rsidRPr="007C695D" w:rsidRDefault="001A0673" w:rsidP="001A0673">
            <w:pPr>
              <w:spacing w:before="100" w:beforeAutospacing="1" w:after="100" w:afterAutospacing="1" w:line="276" w:lineRule="auto"/>
              <w:jc w:val="center"/>
              <w:rPr>
                <w:rFonts w:ascii="Times New Roman" w:eastAsia="Times New Roman" w:hAnsi="Times New Roman" w:cs="Times New Roman"/>
                <w:b/>
                <w:bCs/>
                <w:sz w:val="24"/>
                <w:szCs w:val="24"/>
                <w:u w:val="single"/>
                <w:lang w:eastAsia="lt-LT"/>
              </w:rPr>
            </w:pPr>
            <w:r w:rsidRPr="007C695D">
              <w:rPr>
                <w:rFonts w:ascii="Times New Roman" w:eastAsia="Times New Roman" w:hAnsi="Times New Roman" w:cs="Times New Roman" w:hint="cs"/>
                <w:b/>
                <w:bCs/>
                <w:sz w:val="24"/>
                <w:szCs w:val="24"/>
                <w:u w:val="single"/>
                <w:rtl/>
                <w:lang w:eastAsia="lt-LT"/>
              </w:rPr>
              <w:t>روند جواز اقامت در جمهوری لیتوانیا</w:t>
            </w:r>
          </w:p>
          <w:p w14:paraId="4F935A6D" w14:textId="0B8555F9" w:rsidR="000A4471" w:rsidRPr="007C695D" w:rsidRDefault="005500EC" w:rsidP="006B448D">
            <w:pPr>
              <w:shd w:val="clear" w:color="auto" w:fill="FFFFFF"/>
              <w:bidi/>
              <w:spacing w:after="100" w:afterAutospacing="1"/>
              <w:jc w:val="both"/>
              <w:outlineLvl w:val="0"/>
              <w:rPr>
                <w:rFonts w:ascii="Times New Roman" w:hAnsi="Times New Roman" w:cs="Times New Roman"/>
                <w:sz w:val="24"/>
                <w:szCs w:val="24"/>
                <w:rtl/>
              </w:rPr>
            </w:pPr>
            <w:r w:rsidRPr="007C695D">
              <w:rPr>
                <w:rFonts w:ascii="Times New Roman" w:hAnsi="Times New Roman" w:cs="Times New Roman"/>
                <w:sz w:val="24"/>
                <w:szCs w:val="24"/>
                <w:rtl/>
              </w:rPr>
              <w:t>اداره مهاجرت، بعد از در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افت</w:t>
            </w:r>
            <w:r w:rsidRPr="007C695D">
              <w:rPr>
                <w:rFonts w:ascii="Times New Roman" w:hAnsi="Times New Roman" w:cs="Times New Roman"/>
                <w:sz w:val="24"/>
                <w:szCs w:val="24"/>
                <w:rtl/>
              </w:rPr>
              <w:t xml:space="preserve"> درخواست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ک</w:t>
            </w:r>
            <w:r w:rsidRPr="007C695D">
              <w:rPr>
                <w:rFonts w:ascii="Times New Roman" w:hAnsi="Times New Roman" w:cs="Times New Roman"/>
                <w:sz w:val="24"/>
                <w:szCs w:val="24"/>
                <w:rtl/>
              </w:rPr>
              <w:t xml:space="preserve"> خارج</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برا</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صادر نمودن جواز </w:t>
            </w:r>
            <w:r w:rsidRPr="007C695D">
              <w:rPr>
                <w:rFonts w:ascii="Times New Roman" w:hAnsi="Times New Roman" w:cs="Times New Roman" w:hint="cs"/>
                <w:sz w:val="24"/>
                <w:szCs w:val="24"/>
                <w:rtl/>
                <w:lang w:bidi="ps-AF"/>
              </w:rPr>
              <w:t>اقامت</w:t>
            </w:r>
            <w:r w:rsidRPr="007C695D">
              <w:rPr>
                <w:rFonts w:ascii="Times New Roman" w:hAnsi="Times New Roman" w:cs="Times New Roman"/>
                <w:sz w:val="24"/>
                <w:szCs w:val="24"/>
                <w:rtl/>
              </w:rPr>
              <w:t xml:space="preserve"> او در جمهور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lang w:bidi="ps-AF"/>
              </w:rPr>
              <w:t>لیتوانیا</w:t>
            </w:r>
            <w:r w:rsidRPr="007C695D">
              <w:rPr>
                <w:rFonts w:ascii="Times New Roman" w:hAnsi="Times New Roman" w:cs="Times New Roman"/>
                <w:sz w:val="24"/>
                <w:szCs w:val="24"/>
                <w:rtl/>
              </w:rPr>
              <w:t xml:space="preserve"> (از 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ن</w:t>
            </w:r>
            <w:r w:rsidRPr="007C695D">
              <w:rPr>
                <w:rFonts w:ascii="Times New Roman" w:hAnsi="Times New Roman" w:cs="Times New Roman"/>
                <w:sz w:val="24"/>
                <w:szCs w:val="24"/>
                <w:rtl/>
              </w:rPr>
              <w:t xml:space="preserve"> به بع</w:t>
            </w:r>
            <w:r w:rsidRPr="007C695D">
              <w:rPr>
                <w:rFonts w:ascii="Times New Roman" w:hAnsi="Times New Roman" w:cs="Times New Roman" w:hint="cs"/>
                <w:sz w:val="24"/>
                <w:szCs w:val="24"/>
                <w:rtl/>
              </w:rPr>
              <w:t xml:space="preserve">د </w:t>
            </w:r>
            <w:r w:rsidRPr="007C695D">
              <w:rPr>
                <w:rFonts w:ascii="Times New Roman" w:hAnsi="Times New Roman" w:cs="Times New Roman" w:hint="cs"/>
                <w:sz w:val="24"/>
                <w:szCs w:val="24"/>
                <w:rtl/>
                <w:lang w:bidi="ps-AF"/>
              </w:rPr>
              <w:t>-</w:t>
            </w:r>
            <w:r w:rsidRPr="007C695D">
              <w:rPr>
                <w:rFonts w:ascii="Times New Roman" w:hAnsi="Times New Roman" w:cs="Times New Roman" w:hint="cs"/>
                <w:sz w:val="24"/>
                <w:szCs w:val="24"/>
                <w:rtl/>
                <w:lang w:bidi="fa-IR"/>
              </w:rPr>
              <w:t xml:space="preserve"> </w:t>
            </w:r>
            <w:r w:rsidRPr="007C695D">
              <w:rPr>
                <w:rFonts w:ascii="Times New Roman" w:hAnsi="Times New Roman" w:cs="Times New Roman" w:hint="cs"/>
                <w:sz w:val="24"/>
                <w:szCs w:val="24"/>
                <w:rtl/>
              </w:rPr>
              <w:t>جواز</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lang w:bidi="ps-AF"/>
              </w:rPr>
              <w:t>اقامت</w:t>
            </w:r>
            <w:r w:rsidRPr="007C695D">
              <w:rPr>
                <w:rFonts w:ascii="Times New Roman" w:hAnsi="Times New Roman" w:cs="Times New Roman"/>
                <w:sz w:val="24"/>
                <w:szCs w:val="24"/>
                <w:rtl/>
              </w:rPr>
              <w:t>)، هنگام تصم</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م</w:t>
            </w:r>
            <w:r w:rsidRPr="007C695D">
              <w:rPr>
                <w:rFonts w:ascii="Times New Roman" w:hAnsi="Times New Roman" w:cs="Times New Roman"/>
                <w:sz w:val="24"/>
                <w:szCs w:val="24"/>
                <w:rtl/>
              </w:rPr>
              <w:t xml:space="preserve"> گ</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در مورد </w:t>
            </w:r>
            <w:r w:rsidRPr="007C695D">
              <w:rPr>
                <w:rFonts w:ascii="Times New Roman" w:hAnsi="Times New Roman" w:cs="Times New Roman" w:hint="cs"/>
                <w:sz w:val="24"/>
                <w:szCs w:val="24"/>
                <w:rtl/>
              </w:rPr>
              <w:t>اعطای</w:t>
            </w:r>
            <w:r w:rsidRPr="007C695D">
              <w:rPr>
                <w:rFonts w:ascii="Times New Roman" w:hAnsi="Times New Roman" w:cs="Times New Roman"/>
                <w:sz w:val="24"/>
                <w:szCs w:val="24"/>
                <w:rtl/>
              </w:rPr>
              <w:t xml:space="preserve"> پناهندگ</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w:t>
            </w:r>
            <w:r w:rsidRPr="007C695D">
              <w:rPr>
                <w:rFonts w:ascii="Times New Roman" w:hAnsi="Times New Roman" w:cs="Times New Roman"/>
                <w:sz w:val="24"/>
                <w:szCs w:val="24"/>
                <w:rtl/>
              </w:rPr>
              <w:t xml:space="preserve"> حما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موقت به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ک</w:t>
            </w:r>
            <w:r w:rsidRPr="007C695D">
              <w:rPr>
                <w:rFonts w:ascii="Times New Roman" w:hAnsi="Times New Roman" w:cs="Times New Roman"/>
                <w:sz w:val="24"/>
                <w:szCs w:val="24"/>
                <w:rtl/>
              </w:rPr>
              <w:t xml:space="preserve"> خارج</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در جمهور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ل</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توان</w:t>
            </w:r>
            <w:r w:rsidRPr="007C695D">
              <w:rPr>
                <w:rFonts w:ascii="Times New Roman" w:hAnsi="Times New Roman" w:cs="Times New Roman" w:hint="cs"/>
                <w:sz w:val="24"/>
                <w:szCs w:val="24"/>
                <w:rtl/>
              </w:rPr>
              <w:t>یا</w:t>
            </w:r>
            <w:r w:rsidRPr="007C695D">
              <w:rPr>
                <w:rFonts w:ascii="Times New Roman" w:hAnsi="Times New Roman" w:cs="Times New Roman"/>
                <w:sz w:val="24"/>
                <w:szCs w:val="24"/>
                <w:rtl/>
              </w:rPr>
              <w:t>، با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د</w:t>
            </w:r>
            <w:r w:rsidRPr="007C695D">
              <w:rPr>
                <w:rFonts w:ascii="Times New Roman" w:hAnsi="Times New Roman" w:cs="Times New Roman"/>
                <w:sz w:val="24"/>
                <w:szCs w:val="24"/>
                <w:rtl/>
              </w:rPr>
              <w:t xml:space="preserve"> از نهاد ها</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تع</w:t>
            </w:r>
            <w:r w:rsidRPr="007C695D">
              <w:rPr>
                <w:rFonts w:ascii="Times New Roman" w:hAnsi="Times New Roman" w:cs="Times New Roman" w:hint="cs"/>
                <w:sz w:val="24"/>
                <w:szCs w:val="24"/>
                <w:rtl/>
              </w:rPr>
              <w:t>یی</w:t>
            </w:r>
            <w:r w:rsidRPr="007C695D">
              <w:rPr>
                <w:rFonts w:ascii="Times New Roman" w:hAnsi="Times New Roman" w:cs="Times New Roman" w:hint="eastAsia"/>
                <w:sz w:val="24"/>
                <w:szCs w:val="24"/>
                <w:rtl/>
              </w:rPr>
              <w:t>ن</w:t>
            </w:r>
            <w:r w:rsidRPr="007C695D">
              <w:rPr>
                <w:rFonts w:ascii="Times New Roman" w:hAnsi="Times New Roman" w:cs="Times New Roman"/>
                <w:sz w:val="24"/>
                <w:szCs w:val="24"/>
                <w:rtl/>
              </w:rPr>
              <w:t xml:space="preserve"> شده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ک</w:t>
            </w:r>
            <w:r w:rsidRPr="007C695D">
              <w:rPr>
                <w:rFonts w:ascii="Times New Roman" w:hAnsi="Times New Roman" w:cs="Times New Roman"/>
                <w:sz w:val="24"/>
                <w:szCs w:val="24"/>
                <w:rtl/>
              </w:rPr>
              <w:t xml:space="preserve"> ارز</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اب</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در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افت</w:t>
            </w:r>
            <w:r w:rsidRPr="007C695D">
              <w:rPr>
                <w:rFonts w:ascii="Times New Roman" w:hAnsi="Times New Roman" w:cs="Times New Roman"/>
                <w:sz w:val="24"/>
                <w:szCs w:val="24"/>
                <w:rtl/>
              </w:rPr>
              <w:t xml:space="preserve"> ک</w:t>
            </w:r>
            <w:r w:rsidRPr="007C695D">
              <w:rPr>
                <w:rFonts w:ascii="Times New Roman" w:hAnsi="Times New Roman" w:cs="Times New Roman" w:hint="eastAsia"/>
                <w:sz w:val="24"/>
                <w:szCs w:val="24"/>
                <w:rtl/>
              </w:rPr>
              <w:t>ند،</w:t>
            </w:r>
            <w:r w:rsidRPr="007C695D">
              <w:rPr>
                <w:rFonts w:ascii="Times New Roman" w:hAnsi="Times New Roman" w:cs="Times New Roman"/>
                <w:sz w:val="24"/>
                <w:szCs w:val="24"/>
                <w:rtl/>
              </w:rPr>
              <w:t xml:space="preserve"> تا معلوم شود که ه</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چ</w:t>
            </w:r>
            <w:r w:rsidRPr="007C695D">
              <w:rPr>
                <w:rFonts w:ascii="Times New Roman" w:hAnsi="Times New Roman" w:cs="Times New Roman"/>
                <w:sz w:val="24"/>
                <w:szCs w:val="24"/>
                <w:rtl/>
              </w:rPr>
              <w:t xml:space="preserve"> خطر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مشخص</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برا</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امن</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کشور، نظم عموم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w:t>
            </w:r>
            <w:r w:rsidRPr="007C695D">
              <w:rPr>
                <w:rFonts w:ascii="Times New Roman" w:hAnsi="Times New Roman" w:cs="Times New Roman"/>
                <w:sz w:val="24"/>
                <w:szCs w:val="24"/>
                <w:rtl/>
              </w:rPr>
              <w:t xml:space="preserve"> جامعه وجود ندارد. </w:t>
            </w:r>
            <w:r w:rsidR="000A4471" w:rsidRPr="007C695D">
              <w:rPr>
                <w:rFonts w:ascii="Times New Roman" w:hAnsi="Times New Roman" w:cs="Times New Roman" w:hint="cs"/>
                <w:sz w:val="24"/>
                <w:szCs w:val="24"/>
                <w:rtl/>
              </w:rPr>
              <w:t>مجوز</w:t>
            </w:r>
            <w:r w:rsidRPr="007C695D">
              <w:rPr>
                <w:rFonts w:ascii="Times New Roman" w:hAnsi="Times New Roman" w:cs="Times New Roman"/>
                <w:sz w:val="24"/>
                <w:szCs w:val="24"/>
                <w:rtl/>
              </w:rPr>
              <w:t xml:space="preserve"> اقامت </w:t>
            </w:r>
            <w:r w:rsidRPr="007C695D">
              <w:rPr>
                <w:rFonts w:ascii="Times New Roman" w:hAnsi="Times New Roman" w:cs="Times New Roman" w:hint="cs"/>
                <w:sz w:val="24"/>
                <w:szCs w:val="24"/>
                <w:rtl/>
              </w:rPr>
              <w:t>بعد</w:t>
            </w:r>
            <w:r w:rsidRPr="007C695D">
              <w:rPr>
                <w:rFonts w:ascii="Times New Roman" w:hAnsi="Times New Roman" w:cs="Times New Roman"/>
                <w:sz w:val="24"/>
                <w:szCs w:val="24"/>
                <w:rtl/>
              </w:rPr>
              <w:t xml:space="preserve"> از آن به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ک</w:t>
            </w:r>
            <w:r w:rsidRPr="007C695D">
              <w:rPr>
                <w:rFonts w:ascii="Times New Roman" w:hAnsi="Times New Roman" w:cs="Times New Roman"/>
                <w:sz w:val="24"/>
                <w:szCs w:val="24"/>
                <w:rtl/>
              </w:rPr>
              <w:t xml:space="preserve"> شخص خارج</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صادر م</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شود</w:t>
            </w:r>
            <w:r w:rsidRPr="007C695D">
              <w:rPr>
                <w:rFonts w:ascii="Times New Roman" w:hAnsi="Times New Roman" w:cs="Times New Roman"/>
                <w:sz w:val="24"/>
                <w:szCs w:val="24"/>
                <w:rtl/>
              </w:rPr>
              <w:t xml:space="preserve"> که نت</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جه</w:t>
            </w:r>
            <w:r w:rsidRPr="007C695D">
              <w:rPr>
                <w:rFonts w:ascii="Times New Roman" w:hAnsi="Times New Roman" w:cs="Times New Roman"/>
                <w:sz w:val="24"/>
                <w:szCs w:val="24"/>
                <w:rtl/>
              </w:rPr>
              <w:t xml:space="preserve"> در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افت</w:t>
            </w:r>
            <w:r w:rsidRPr="007C695D">
              <w:rPr>
                <w:rFonts w:ascii="Times New Roman" w:hAnsi="Times New Roman" w:cs="Times New Roman"/>
                <w:sz w:val="24"/>
                <w:szCs w:val="24"/>
                <w:rtl/>
              </w:rPr>
              <w:t xml:space="preserve"> شده از مقامات ذ</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صلاح</w:t>
            </w:r>
            <w:r w:rsidRPr="007C695D">
              <w:rPr>
                <w:rFonts w:ascii="Times New Roman" w:hAnsi="Times New Roman" w:cs="Times New Roman"/>
                <w:sz w:val="24"/>
                <w:szCs w:val="24"/>
                <w:rtl/>
              </w:rPr>
              <w:t xml:space="preserve"> نشان بدهد که شخص خارج</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برا</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امن</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کشور و نظم عموم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w:t>
            </w:r>
            <w:r w:rsidRPr="007C695D">
              <w:rPr>
                <w:rFonts w:ascii="Times New Roman" w:hAnsi="Times New Roman" w:cs="Times New Roman"/>
                <w:sz w:val="24"/>
                <w:szCs w:val="24"/>
                <w:rtl/>
              </w:rPr>
              <w:t xml:space="preserve"> جامعه خطر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را 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جاد</w:t>
            </w:r>
            <w:r w:rsidRPr="007C695D">
              <w:rPr>
                <w:rFonts w:ascii="Times New Roman" w:hAnsi="Times New Roman" w:cs="Times New Roman"/>
                <w:sz w:val="24"/>
                <w:szCs w:val="24"/>
                <w:rtl/>
              </w:rPr>
              <w:t xml:space="preserve"> نم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کند. </w:t>
            </w:r>
            <w:r w:rsidRPr="007C695D">
              <w:rPr>
                <w:rFonts w:ascii="Times New Roman" w:hAnsi="Times New Roman" w:cs="Times New Roman" w:hint="eastAsia"/>
                <w:sz w:val="24"/>
                <w:szCs w:val="24"/>
                <w:rtl/>
              </w:rPr>
              <w:t>پناهندگ</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w:t>
            </w:r>
            <w:r w:rsidRPr="007C695D">
              <w:rPr>
                <w:rFonts w:ascii="Times New Roman" w:hAnsi="Times New Roman" w:cs="Times New Roman"/>
                <w:sz w:val="24"/>
                <w:szCs w:val="24"/>
                <w:rtl/>
              </w:rPr>
              <w:t xml:space="preserve"> حما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موقت در جمهور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ل</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توان</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تنها پس از آن به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ک</w:t>
            </w:r>
            <w:r w:rsidRPr="007C695D">
              <w:rPr>
                <w:rFonts w:ascii="Times New Roman" w:hAnsi="Times New Roman" w:cs="Times New Roman"/>
                <w:sz w:val="24"/>
                <w:szCs w:val="24"/>
                <w:rtl/>
              </w:rPr>
              <w:t xml:space="preserve"> شخص خارج</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صادر م</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شود</w:t>
            </w:r>
            <w:r w:rsidRPr="007C695D">
              <w:rPr>
                <w:rFonts w:ascii="Times New Roman" w:hAnsi="Times New Roman" w:cs="Times New Roman"/>
                <w:sz w:val="24"/>
                <w:szCs w:val="24"/>
                <w:rtl/>
              </w:rPr>
              <w:t xml:space="preserve"> که نت</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جه</w:t>
            </w:r>
            <w:r w:rsidRPr="007C695D">
              <w:rPr>
                <w:rFonts w:ascii="Times New Roman" w:hAnsi="Times New Roman" w:cs="Times New Roman"/>
                <w:sz w:val="24"/>
                <w:szCs w:val="24"/>
                <w:rtl/>
              </w:rPr>
              <w:t xml:space="preserve"> در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افت</w:t>
            </w:r>
            <w:r w:rsidRPr="007C695D">
              <w:rPr>
                <w:rFonts w:ascii="Times New Roman" w:hAnsi="Times New Roman" w:cs="Times New Roman"/>
                <w:sz w:val="24"/>
                <w:szCs w:val="24"/>
                <w:rtl/>
              </w:rPr>
              <w:t xml:space="preserve"> شده نشان بدهد که شخص خارج</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برا</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امن</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کشور خطر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را 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جاد</w:t>
            </w:r>
            <w:r w:rsidRPr="007C695D">
              <w:rPr>
                <w:rFonts w:ascii="Times New Roman" w:hAnsi="Times New Roman" w:cs="Times New Roman"/>
                <w:sz w:val="24"/>
                <w:szCs w:val="24"/>
                <w:rtl/>
              </w:rPr>
              <w:t xml:space="preserve"> نم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کند، و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ک</w:t>
            </w:r>
            <w:r w:rsidRPr="007C695D">
              <w:rPr>
                <w:rFonts w:ascii="Times New Roman" w:hAnsi="Times New Roman" w:cs="Times New Roman"/>
                <w:sz w:val="24"/>
                <w:szCs w:val="24"/>
                <w:rtl/>
              </w:rPr>
              <w:t xml:space="preserve"> نت</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جه</w:t>
            </w:r>
            <w:r w:rsidRPr="007C695D">
              <w:rPr>
                <w:rFonts w:ascii="Times New Roman" w:hAnsi="Times New Roman" w:cs="Times New Roman"/>
                <w:sz w:val="24"/>
                <w:szCs w:val="24"/>
                <w:rtl/>
              </w:rPr>
              <w:t xml:space="preserve"> 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w:t>
            </w:r>
            <w:r w:rsidRPr="007C695D">
              <w:rPr>
                <w:rFonts w:ascii="Times New Roman" w:hAnsi="Times New Roman" w:cs="Times New Roman"/>
                <w:sz w:val="24"/>
                <w:szCs w:val="24"/>
                <w:rtl/>
              </w:rPr>
              <w:t xml:space="preserve"> که شخص خارج</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که طبق روند تع</w:t>
            </w:r>
            <w:r w:rsidRPr="007C695D">
              <w:rPr>
                <w:rFonts w:ascii="Times New Roman" w:hAnsi="Times New Roman" w:cs="Times New Roman" w:hint="cs"/>
                <w:sz w:val="24"/>
                <w:szCs w:val="24"/>
                <w:rtl/>
              </w:rPr>
              <w:t>یی</w:t>
            </w:r>
            <w:r w:rsidRPr="007C695D">
              <w:rPr>
                <w:rFonts w:ascii="Times New Roman" w:hAnsi="Times New Roman" w:cs="Times New Roman" w:hint="eastAsia"/>
                <w:sz w:val="24"/>
                <w:szCs w:val="24"/>
                <w:rtl/>
              </w:rPr>
              <w:t>ن</w:t>
            </w:r>
            <w:r w:rsidRPr="007C695D">
              <w:rPr>
                <w:rFonts w:ascii="Times New Roman" w:hAnsi="Times New Roman" w:cs="Times New Roman"/>
                <w:sz w:val="24"/>
                <w:szCs w:val="24"/>
                <w:rtl/>
              </w:rPr>
              <w:t xml:space="preserve"> شده توسط قانون از حما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اضاف</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برخوردار است خطر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را برا</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نظم عامه 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جاد</w:t>
            </w:r>
            <w:r w:rsidRPr="007C695D">
              <w:rPr>
                <w:rFonts w:ascii="Times New Roman" w:hAnsi="Times New Roman" w:cs="Times New Roman"/>
                <w:sz w:val="24"/>
                <w:szCs w:val="24"/>
                <w:rtl/>
              </w:rPr>
              <w:t xml:space="preserve"> نم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کند، و خارج</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که به او شرا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ط</w:t>
            </w:r>
            <w:r w:rsidRPr="007C695D">
              <w:rPr>
                <w:rFonts w:ascii="Times New Roman" w:hAnsi="Times New Roman" w:cs="Times New Roman"/>
                <w:sz w:val="24"/>
                <w:szCs w:val="24"/>
                <w:rtl/>
              </w:rPr>
              <w:t xml:space="preserve"> پناهندگ</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w:t>
            </w:r>
            <w:r w:rsidRPr="007C695D">
              <w:rPr>
                <w:rFonts w:ascii="Times New Roman" w:hAnsi="Times New Roman" w:cs="Times New Roman"/>
                <w:sz w:val="24"/>
                <w:szCs w:val="24"/>
                <w:rtl/>
              </w:rPr>
              <w:t xml:space="preserve"> حما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موقت ارائه شده است با تصم</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م</w:t>
            </w:r>
            <w:r w:rsidRPr="007C695D">
              <w:rPr>
                <w:rFonts w:ascii="Times New Roman" w:hAnsi="Times New Roman" w:cs="Times New Roman"/>
                <w:sz w:val="24"/>
                <w:szCs w:val="24"/>
                <w:rtl/>
              </w:rPr>
              <w:t xml:space="preserve"> معتبر دادگاه مرتکب جرم بس</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ار</w:t>
            </w:r>
            <w:r w:rsidRPr="007C695D">
              <w:rPr>
                <w:rFonts w:ascii="Times New Roman" w:hAnsi="Times New Roman" w:cs="Times New Roman"/>
                <w:sz w:val="24"/>
                <w:szCs w:val="24"/>
                <w:rtl/>
              </w:rPr>
              <w:t xml:space="preserve"> بزرگ</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شناخته نه شده باشد و تهد</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د</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برا</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جامعه نباشد. نت</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جه</w:t>
            </w:r>
            <w:r w:rsidRPr="007C695D">
              <w:rPr>
                <w:rFonts w:ascii="Times New Roman" w:hAnsi="Times New Roman" w:cs="Times New Roman"/>
                <w:sz w:val="24"/>
                <w:szCs w:val="24"/>
                <w:rtl/>
              </w:rPr>
              <w:t xml:space="preserve"> مشخص شده حد اکثر در جر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ان</w:t>
            </w:r>
            <w:r w:rsidRPr="007C695D">
              <w:rPr>
                <w:rFonts w:ascii="Times New Roman" w:hAnsi="Times New Roman" w:cs="Times New Roman"/>
                <w:sz w:val="24"/>
                <w:szCs w:val="24"/>
                <w:rtl/>
              </w:rPr>
              <w:t xml:space="preserve"> 14 روز در مطابقت با جنتر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بعد از تار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خ</w:t>
            </w:r>
            <w:r w:rsidRPr="007C695D">
              <w:rPr>
                <w:rFonts w:ascii="Times New Roman" w:hAnsi="Times New Roman" w:cs="Times New Roman"/>
                <w:sz w:val="24"/>
                <w:szCs w:val="24"/>
                <w:rtl/>
              </w:rPr>
              <w:t xml:space="preserve"> د</w:t>
            </w:r>
            <w:r w:rsidRPr="007C695D">
              <w:rPr>
                <w:rFonts w:ascii="Times New Roman" w:hAnsi="Times New Roman" w:cs="Times New Roman" w:hint="eastAsia"/>
                <w:sz w:val="24"/>
                <w:szCs w:val="24"/>
                <w:rtl/>
              </w:rPr>
              <w:t>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افت</w:t>
            </w:r>
            <w:r w:rsidRPr="007C695D">
              <w:rPr>
                <w:rFonts w:ascii="Times New Roman" w:hAnsi="Times New Roman" w:cs="Times New Roman"/>
                <w:sz w:val="24"/>
                <w:szCs w:val="24"/>
                <w:rtl/>
              </w:rPr>
              <w:t xml:space="preserve"> درخواست ارسال 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شود. در صورت</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که، به دلا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ل</w:t>
            </w:r>
            <w:r w:rsidRPr="007C695D">
              <w:rPr>
                <w:rFonts w:ascii="Times New Roman" w:hAnsi="Times New Roman" w:cs="Times New Roman"/>
                <w:sz w:val="24"/>
                <w:szCs w:val="24"/>
                <w:rtl/>
              </w:rPr>
              <w:t xml:space="preserve"> مهم، اداره امن</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ت</w:t>
            </w:r>
            <w:r w:rsidRPr="007C695D">
              <w:rPr>
                <w:rFonts w:ascii="Times New Roman" w:hAnsi="Times New Roman" w:cs="Times New Roman"/>
                <w:sz w:val="24"/>
                <w:szCs w:val="24"/>
                <w:rtl/>
              </w:rPr>
              <w:t xml:space="preserve"> کشور و پل</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س</w:t>
            </w:r>
            <w:r w:rsidRPr="007C695D">
              <w:rPr>
                <w:rFonts w:ascii="Times New Roman" w:hAnsi="Times New Roman" w:cs="Times New Roman"/>
                <w:sz w:val="24"/>
                <w:szCs w:val="24"/>
                <w:rtl/>
              </w:rPr>
              <w:t xml:space="preserve"> </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w:t>
            </w:r>
            <w:r w:rsidRPr="007C695D">
              <w:rPr>
                <w:rFonts w:ascii="Times New Roman" w:hAnsi="Times New Roman" w:cs="Times New Roman"/>
                <w:sz w:val="24"/>
                <w:szCs w:val="24"/>
                <w:rtl/>
              </w:rPr>
              <w:t xml:space="preserve"> بخش </w:t>
            </w:r>
            <w:r w:rsidRPr="007C695D">
              <w:rPr>
                <w:rFonts w:ascii="Times New Roman" w:hAnsi="Times New Roman" w:cs="Times New Roman"/>
                <w:sz w:val="24"/>
                <w:szCs w:val="24"/>
                <w:rtl/>
              </w:rPr>
              <w:lastRenderedPageBreak/>
              <w:t>خدمات</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گارد سرحد</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نتواند نت</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جه</w:t>
            </w:r>
            <w:r w:rsidRPr="007C695D">
              <w:rPr>
                <w:rFonts w:ascii="Times New Roman" w:hAnsi="Times New Roman" w:cs="Times New Roman"/>
                <w:sz w:val="24"/>
                <w:szCs w:val="24"/>
                <w:rtl/>
              </w:rPr>
              <w:t xml:space="preserve"> مشخص شده را در </w:t>
            </w:r>
            <w:r w:rsidR="006B448D" w:rsidRPr="007C695D">
              <w:rPr>
                <w:rFonts w:ascii="Times New Roman" w:hAnsi="Times New Roman" w:cs="Times New Roman" w:hint="cs"/>
                <w:sz w:val="24"/>
                <w:szCs w:val="24"/>
                <w:rtl/>
              </w:rPr>
              <w:t>مدت</w:t>
            </w:r>
            <w:r w:rsidRPr="007C695D">
              <w:rPr>
                <w:rFonts w:ascii="Times New Roman" w:hAnsi="Times New Roman" w:cs="Times New Roman"/>
                <w:sz w:val="24"/>
                <w:szCs w:val="24"/>
                <w:rtl/>
              </w:rPr>
              <w:t xml:space="preserve"> تع</w:t>
            </w:r>
            <w:r w:rsidRPr="007C695D">
              <w:rPr>
                <w:rFonts w:ascii="Times New Roman" w:hAnsi="Times New Roman" w:cs="Times New Roman" w:hint="cs"/>
                <w:sz w:val="24"/>
                <w:szCs w:val="24"/>
                <w:rtl/>
              </w:rPr>
              <w:t>یی</w:t>
            </w:r>
            <w:r w:rsidRPr="007C695D">
              <w:rPr>
                <w:rFonts w:ascii="Times New Roman" w:hAnsi="Times New Roman" w:cs="Times New Roman" w:hint="eastAsia"/>
                <w:sz w:val="24"/>
                <w:szCs w:val="24"/>
                <w:rtl/>
              </w:rPr>
              <w:t>ن</w:t>
            </w:r>
            <w:r w:rsidRPr="007C695D">
              <w:rPr>
                <w:rFonts w:ascii="Times New Roman" w:hAnsi="Times New Roman" w:cs="Times New Roman"/>
                <w:sz w:val="24"/>
                <w:szCs w:val="24"/>
                <w:rtl/>
              </w:rPr>
              <w:t xml:space="preserve"> شده ارائه کنند، آنها اداره مهاجرت را در ا</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ن</w:t>
            </w:r>
            <w:r w:rsidRPr="007C695D">
              <w:rPr>
                <w:rFonts w:ascii="Times New Roman" w:hAnsi="Times New Roman" w:cs="Times New Roman"/>
                <w:sz w:val="24"/>
                <w:szCs w:val="24"/>
                <w:rtl/>
              </w:rPr>
              <w:t xml:space="preserve"> مورد اطلاع خواهد داد. مدت کامل ارائه نت</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جه</w:t>
            </w:r>
            <w:r w:rsidRPr="007C695D">
              <w:rPr>
                <w:rFonts w:ascii="Times New Roman" w:hAnsi="Times New Roman" w:cs="Times New Roman"/>
                <w:sz w:val="24"/>
                <w:szCs w:val="24"/>
                <w:rtl/>
              </w:rPr>
              <w:t xml:space="preserve"> نم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تواند از 28 روز که در </w:t>
            </w:r>
            <w:r w:rsidRPr="007C695D">
              <w:rPr>
                <w:rFonts w:ascii="Times New Roman" w:hAnsi="Times New Roman" w:cs="Times New Roman" w:hint="eastAsia"/>
                <w:sz w:val="24"/>
                <w:szCs w:val="24"/>
                <w:rtl/>
              </w:rPr>
              <w:t>مطابقت</w:t>
            </w:r>
            <w:r w:rsidRPr="007C695D">
              <w:rPr>
                <w:rFonts w:ascii="Times New Roman" w:hAnsi="Times New Roman" w:cs="Times New Roman"/>
                <w:sz w:val="24"/>
                <w:szCs w:val="24"/>
                <w:rtl/>
              </w:rPr>
              <w:t xml:space="preserve"> با جنتر</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باشد و از تار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خ</w:t>
            </w:r>
            <w:r w:rsidRPr="007C695D">
              <w:rPr>
                <w:rFonts w:ascii="Times New Roman" w:hAnsi="Times New Roman" w:cs="Times New Roman"/>
                <w:sz w:val="24"/>
                <w:szCs w:val="24"/>
                <w:rtl/>
              </w:rPr>
              <w:t xml:space="preserve"> در</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افت</w:t>
            </w:r>
            <w:r w:rsidRPr="007C695D">
              <w:rPr>
                <w:rFonts w:ascii="Times New Roman" w:hAnsi="Times New Roman" w:cs="Times New Roman"/>
                <w:sz w:val="24"/>
                <w:szCs w:val="24"/>
                <w:rtl/>
              </w:rPr>
              <w:t xml:space="preserve"> درخواست شروع م</w:t>
            </w:r>
            <w:r w:rsidRPr="007C695D">
              <w:rPr>
                <w:rFonts w:ascii="Times New Roman" w:hAnsi="Times New Roman" w:cs="Times New Roman" w:hint="cs"/>
                <w:sz w:val="24"/>
                <w:szCs w:val="24"/>
                <w:rtl/>
              </w:rPr>
              <w:t>ی</w:t>
            </w:r>
            <w:r w:rsidRPr="007C695D">
              <w:rPr>
                <w:rFonts w:ascii="Times New Roman" w:hAnsi="Times New Roman" w:cs="Times New Roman"/>
                <w:sz w:val="24"/>
                <w:szCs w:val="24"/>
                <w:rtl/>
              </w:rPr>
              <w:t xml:space="preserve"> شود ب</w:t>
            </w:r>
            <w:r w:rsidRPr="007C695D">
              <w:rPr>
                <w:rFonts w:ascii="Times New Roman" w:hAnsi="Times New Roman" w:cs="Times New Roman" w:hint="cs"/>
                <w:sz w:val="24"/>
                <w:szCs w:val="24"/>
                <w:rtl/>
              </w:rPr>
              <w:t>ی</w:t>
            </w:r>
            <w:r w:rsidRPr="007C695D">
              <w:rPr>
                <w:rFonts w:ascii="Times New Roman" w:hAnsi="Times New Roman" w:cs="Times New Roman" w:hint="eastAsia"/>
                <w:sz w:val="24"/>
                <w:szCs w:val="24"/>
                <w:rtl/>
              </w:rPr>
              <w:t>شتر</w:t>
            </w:r>
            <w:r w:rsidRPr="007C695D">
              <w:rPr>
                <w:rFonts w:ascii="Times New Roman" w:hAnsi="Times New Roman" w:cs="Times New Roman"/>
                <w:sz w:val="24"/>
                <w:szCs w:val="24"/>
                <w:rtl/>
              </w:rPr>
              <w:t xml:space="preserve"> </w:t>
            </w:r>
            <w:r w:rsidR="006B448D" w:rsidRPr="007C695D">
              <w:rPr>
                <w:rFonts w:ascii="Times New Roman" w:hAnsi="Times New Roman" w:cs="Times New Roman" w:hint="cs"/>
                <w:sz w:val="24"/>
                <w:szCs w:val="24"/>
                <w:rtl/>
              </w:rPr>
              <w:t>باشد</w:t>
            </w:r>
            <w:r w:rsidRPr="007C695D">
              <w:rPr>
                <w:rFonts w:ascii="Times New Roman" w:hAnsi="Times New Roman" w:cs="Times New Roman"/>
                <w:sz w:val="24"/>
                <w:szCs w:val="24"/>
                <w:rtl/>
              </w:rPr>
              <w:t>.</w:t>
            </w:r>
          </w:p>
          <w:p w14:paraId="06AAD02C" w14:textId="6300E123" w:rsidR="001A0673" w:rsidRPr="007C695D" w:rsidRDefault="001A0673" w:rsidP="000A4471">
            <w:pPr>
              <w:shd w:val="clear" w:color="auto" w:fill="FFFFFF"/>
              <w:bidi/>
              <w:spacing w:after="100" w:afterAutospacing="1"/>
              <w:jc w:val="both"/>
              <w:outlineLvl w:val="0"/>
              <w:rPr>
                <w:rFonts w:ascii="Times New Roman" w:hAnsi="Times New Roman" w:cs="Times New Roman"/>
                <w:b/>
                <w:bCs/>
                <w:sz w:val="24"/>
                <w:szCs w:val="24"/>
                <w:rtl/>
                <w:lang w:val="en-US" w:bidi="ps-AF"/>
              </w:rPr>
            </w:pPr>
            <w:r w:rsidRPr="007C695D">
              <w:rPr>
                <w:rFonts w:ascii="Times New Roman" w:eastAsia="Times New Roman" w:hAnsi="Times New Roman" w:cs="Times New Roman" w:hint="cs"/>
                <w:b/>
                <w:bCs/>
                <w:i/>
                <w:iCs/>
                <w:sz w:val="24"/>
                <w:szCs w:val="24"/>
                <w:rtl/>
                <w:lang w:eastAsia="lt-LT" w:bidi="ps-AF"/>
              </w:rPr>
              <w:t>بعد از اینکه</w:t>
            </w:r>
            <w:r w:rsidRPr="007C695D">
              <w:rPr>
                <w:rFonts w:ascii="Times New Roman" w:eastAsia="Times New Roman" w:hAnsi="Times New Roman" w:cs="Times New Roman" w:hint="cs"/>
                <w:b/>
                <w:bCs/>
                <w:i/>
                <w:iCs/>
                <w:sz w:val="24"/>
                <w:szCs w:val="24"/>
                <w:rtl/>
                <w:lang w:eastAsia="lt-LT"/>
              </w:rPr>
              <w:t xml:space="preserve"> جواز اقامت در جمهوری لیتوانیا انقض</w:t>
            </w:r>
            <w:r w:rsidRPr="007C695D">
              <w:rPr>
                <w:rFonts w:ascii="Times New Roman" w:eastAsia="Times New Roman" w:hAnsi="Times New Roman" w:cs="Times New Roman" w:hint="cs"/>
                <w:b/>
                <w:bCs/>
                <w:i/>
                <w:iCs/>
                <w:sz w:val="24"/>
                <w:szCs w:val="24"/>
                <w:rtl/>
                <w:lang w:eastAsia="lt-LT" w:bidi="fa-IR"/>
              </w:rPr>
              <w:t>اء شود</w:t>
            </w:r>
            <w:r w:rsidRPr="007C695D">
              <w:rPr>
                <w:rFonts w:ascii="Times New Roman" w:eastAsia="Times New Roman" w:hAnsi="Times New Roman" w:cs="Times New Roman" w:hint="cs"/>
                <w:b/>
                <w:bCs/>
                <w:i/>
                <w:iCs/>
                <w:sz w:val="24"/>
                <w:szCs w:val="24"/>
                <w:rtl/>
                <w:lang w:val="en-US" w:eastAsia="lt-LT" w:bidi="ps-AF"/>
              </w:rPr>
              <w:t>، باید به شعبه اداره مهاجرت  یک درخواست داده شود (و یا به طور الیکترونیکی درخواست داده شود)</w:t>
            </w:r>
          </w:p>
        </w:tc>
        <w:tc>
          <w:tcPr>
            <w:tcW w:w="2700" w:type="dxa"/>
            <w:vAlign w:val="center"/>
          </w:tcPr>
          <w:p w14:paraId="5EE02E81" w14:textId="0B3BCB10" w:rsidR="001A0673" w:rsidRPr="007C695D" w:rsidRDefault="001A0673" w:rsidP="001A0673">
            <w:pPr>
              <w:spacing w:before="100" w:beforeAutospacing="1" w:after="100" w:afterAutospacing="1" w:line="276" w:lineRule="auto"/>
              <w:jc w:val="center"/>
              <w:rPr>
                <w:rFonts w:ascii="Times New Roman" w:eastAsia="Times New Roman" w:hAnsi="Times New Roman" w:cs="Times New Roman"/>
                <w:b/>
                <w:bCs/>
                <w:i/>
                <w:iCs/>
                <w:sz w:val="24"/>
                <w:szCs w:val="24"/>
                <w:u w:val="single"/>
                <w:rtl/>
                <w:lang w:eastAsia="lt-LT"/>
              </w:rPr>
            </w:pPr>
            <w:r w:rsidRPr="007C695D">
              <w:rPr>
                <w:rFonts w:ascii="Times New Roman" w:hAnsi="Times New Roman" w:cs="Times New Roman"/>
                <w:b/>
                <w:bCs/>
                <w:i/>
                <w:iCs/>
                <w:noProof/>
                <w:lang w:val="en-US"/>
              </w:rPr>
              <w:lastRenderedPageBreak/>
              <w:drawing>
                <wp:inline distT="0" distB="0" distL="0" distR="0" wp14:anchorId="532A2BA1" wp14:editId="13D8B1AF">
                  <wp:extent cx="1544478" cy="107442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5846" cy="1089285"/>
                          </a:xfrm>
                          <a:prstGeom prst="rect">
                            <a:avLst/>
                          </a:prstGeom>
                          <a:noFill/>
                          <a:ln>
                            <a:noFill/>
                          </a:ln>
                        </pic:spPr>
                      </pic:pic>
                    </a:graphicData>
                  </a:graphic>
                </wp:inline>
              </w:drawing>
            </w:r>
            <w:r w:rsidRPr="007C695D">
              <w:rPr>
                <w:rFonts w:ascii="Times New Roman" w:eastAsia="Times New Roman" w:hAnsi="Times New Roman" w:cs="Times New Roman" w:hint="cs"/>
                <w:b/>
                <w:bCs/>
                <w:i/>
                <w:iCs/>
                <w:sz w:val="24"/>
                <w:szCs w:val="24"/>
                <w:rtl/>
                <w:lang w:eastAsia="lt-LT"/>
              </w:rPr>
              <w:t>جواز اقامت در جمهوری لیتوانیا</w:t>
            </w:r>
          </w:p>
        </w:tc>
      </w:tr>
      <w:tr w:rsidR="007C695D" w:rsidRPr="007C695D" w14:paraId="6ED7BF64" w14:textId="65E8F099" w:rsidTr="001A0673">
        <w:trPr>
          <w:trHeight w:val="3240"/>
        </w:trPr>
        <w:tc>
          <w:tcPr>
            <w:tcW w:w="3256" w:type="dxa"/>
          </w:tcPr>
          <w:p w14:paraId="19986169" w14:textId="7F2B9E25" w:rsidR="001A0673" w:rsidRPr="007C695D" w:rsidRDefault="001A0673" w:rsidP="001A0673"/>
          <w:p w14:paraId="475EF251" w14:textId="77777777" w:rsidR="001A0673" w:rsidRPr="007C695D" w:rsidRDefault="001A0673" w:rsidP="001A0673"/>
          <w:p w14:paraId="04513615" w14:textId="33F98851" w:rsidR="001A0673" w:rsidRPr="007C695D" w:rsidRDefault="001A0673" w:rsidP="001A0673">
            <w:pPr>
              <w:jc w:val="center"/>
              <w:rPr>
                <w:rFonts w:ascii="Times New Roman" w:hAnsi="Times New Roman" w:cs="Times New Roman"/>
                <w:b/>
                <w:bCs/>
                <w:i/>
                <w:iCs/>
              </w:rPr>
            </w:pPr>
          </w:p>
        </w:tc>
        <w:tc>
          <w:tcPr>
            <w:tcW w:w="7719" w:type="dxa"/>
          </w:tcPr>
          <w:p w14:paraId="0DBA5F6E" w14:textId="34ED4371" w:rsidR="001A0673" w:rsidRPr="007C695D" w:rsidRDefault="001A0673" w:rsidP="001A0673">
            <w:pPr>
              <w:pStyle w:val="Default"/>
              <w:bidi/>
              <w:jc w:val="both"/>
              <w:rPr>
                <w:color w:val="auto"/>
                <w:rtl/>
                <w:lang w:val="en-US" w:bidi="fa-IR"/>
              </w:rPr>
            </w:pPr>
            <w:r w:rsidRPr="007C695D">
              <w:rPr>
                <w:rFonts w:hint="cs"/>
                <w:color w:val="auto"/>
                <w:rtl/>
                <w:lang w:bidi="ps-AF"/>
              </w:rPr>
              <w:t>کسی که پناه</w:t>
            </w:r>
            <w:bookmarkStart w:id="3" w:name="_GoBack"/>
            <w:bookmarkEnd w:id="3"/>
            <w:r w:rsidRPr="007C695D">
              <w:rPr>
                <w:rFonts w:hint="cs"/>
                <w:color w:val="auto"/>
                <w:rtl/>
                <w:lang w:bidi="ps-AF"/>
              </w:rPr>
              <w:t>ند</w:t>
            </w:r>
            <w:r w:rsidRPr="007C695D">
              <w:rPr>
                <w:rFonts w:hint="cs"/>
                <w:color w:val="auto"/>
                <w:rtl/>
                <w:lang w:bidi="fa-IR"/>
              </w:rPr>
              <w:t>گی را دریافت کرده باشد حق دارد بعد از رسیدن به جمهوری لیتوانیا برای همبستگی خارجیها از حمایت و کمک های دولتی بهره مند شود. مراکز زیر مس</w:t>
            </w:r>
            <w:r w:rsidRPr="007C695D">
              <w:rPr>
                <w:rFonts w:hint="cs"/>
                <w:color w:val="auto"/>
                <w:rtl/>
                <w:lang w:val="en-US" w:bidi="ps-AF"/>
              </w:rPr>
              <w:t>ئول</w:t>
            </w:r>
            <w:r w:rsidRPr="007C695D">
              <w:rPr>
                <w:rFonts w:hint="cs"/>
                <w:color w:val="auto"/>
                <w:rtl/>
                <w:lang w:val="en-US" w:bidi="fa-IR"/>
              </w:rPr>
              <w:t xml:space="preserve"> همبستگی یک خارجی میباشد که </w:t>
            </w:r>
            <w:r w:rsidRPr="007C695D">
              <w:rPr>
                <w:rFonts w:hint="cs"/>
                <w:color w:val="auto"/>
                <w:rtl/>
                <w:lang w:val="en-US" w:bidi="ps-AF"/>
              </w:rPr>
              <w:t>در جمهوری لیتوانیا پناهند</w:t>
            </w:r>
            <w:r w:rsidRPr="007C695D">
              <w:rPr>
                <w:rFonts w:hint="cs"/>
                <w:color w:val="auto"/>
                <w:rtl/>
                <w:lang w:val="en-US" w:bidi="fa-IR"/>
              </w:rPr>
              <w:t xml:space="preserve">گی دریافت نموده است: </w:t>
            </w:r>
          </w:p>
          <w:p w14:paraId="7416D03F" w14:textId="77777777" w:rsidR="001A0673" w:rsidRPr="007C695D" w:rsidRDefault="001A0673" w:rsidP="001A0673">
            <w:pPr>
              <w:pStyle w:val="Default"/>
              <w:jc w:val="center"/>
              <w:rPr>
                <w:b/>
                <w:bCs/>
                <w:color w:val="auto"/>
              </w:rPr>
            </w:pPr>
          </w:p>
          <w:p w14:paraId="1662E026" w14:textId="53AE8D79" w:rsidR="001A0673" w:rsidRPr="007C695D" w:rsidRDefault="001A0673" w:rsidP="001A0673">
            <w:pPr>
              <w:pStyle w:val="Default"/>
              <w:jc w:val="center"/>
              <w:rPr>
                <w:color w:val="auto"/>
                <w:rtl/>
                <w:lang w:bidi="ps-AF"/>
              </w:rPr>
            </w:pPr>
            <w:r w:rsidRPr="007C695D">
              <w:rPr>
                <w:rFonts w:hint="cs"/>
                <w:b/>
                <w:bCs/>
                <w:color w:val="auto"/>
                <w:rtl/>
              </w:rPr>
              <w:t xml:space="preserve">مرکز </w:t>
            </w:r>
            <w:r w:rsidRPr="007C695D">
              <w:rPr>
                <w:rFonts w:hint="cs"/>
                <w:b/>
                <w:bCs/>
                <w:color w:val="auto"/>
                <w:rtl/>
                <w:lang w:bidi="ps-AF"/>
              </w:rPr>
              <w:t>قبولی مهاجران</w:t>
            </w:r>
          </w:p>
          <w:p w14:paraId="0B7E3B13" w14:textId="77777777" w:rsidR="00EE2685" w:rsidRPr="007C695D" w:rsidRDefault="00EE2685" w:rsidP="00EE2685">
            <w:pPr>
              <w:pStyle w:val="Sraopastraipa"/>
              <w:numPr>
                <w:ilvl w:val="0"/>
                <w:numId w:val="37"/>
              </w:numPr>
              <w:jc w:val="center"/>
              <w:rPr>
                <w:rFonts w:ascii="Times New Roman" w:hAnsi="Times New Roman" w:cs="Times New Roman"/>
                <w:sz w:val="24"/>
                <w:szCs w:val="24"/>
                <w:rtl/>
              </w:rPr>
            </w:pPr>
            <w:r w:rsidRPr="007C695D">
              <w:rPr>
                <w:rFonts w:ascii="Times New Roman" w:hAnsi="Times New Roman" w:cs="Times New Roman"/>
                <w:sz w:val="24"/>
                <w:szCs w:val="24"/>
              </w:rPr>
              <w:t>Jaroševičius str. 10 B. LT-02112 Vilnius,</w:t>
            </w:r>
          </w:p>
          <w:p w14:paraId="53AEE976" w14:textId="57447FC9" w:rsidR="001A0673" w:rsidRPr="007C695D" w:rsidRDefault="001A0673" w:rsidP="001A0673">
            <w:pPr>
              <w:pStyle w:val="Default"/>
              <w:bidi/>
              <w:ind w:left="50"/>
              <w:jc w:val="center"/>
              <w:rPr>
                <w:color w:val="auto"/>
                <w:lang w:bidi="ps-AF"/>
              </w:rPr>
            </w:pPr>
            <w:r w:rsidRPr="007C695D">
              <w:rPr>
                <w:rFonts w:hint="cs"/>
                <w:color w:val="auto"/>
                <w:rtl/>
              </w:rPr>
              <w:t xml:space="preserve">شماره تلفن: </w:t>
            </w:r>
            <w:r w:rsidRPr="007C695D">
              <w:rPr>
                <w:rFonts w:hint="cs"/>
                <w:color w:val="auto"/>
                <w:rtl/>
                <w:lang w:bidi="ps-AF"/>
              </w:rPr>
              <w:t xml:space="preserve"> </w:t>
            </w:r>
            <w:hyperlink r:id="rId14" w:history="1">
              <w:r w:rsidR="007C695D" w:rsidRPr="007C695D">
                <w:rPr>
                  <w:rStyle w:val="Hipersaitas"/>
                  <w:color w:val="auto"/>
                </w:rPr>
                <w:t>+370 602 49364</w:t>
              </w:r>
            </w:hyperlink>
            <w:r w:rsidR="007C695D" w:rsidRPr="007C695D">
              <w:rPr>
                <w:color w:val="auto"/>
              </w:rPr>
              <w:t xml:space="preserve"> </w:t>
            </w:r>
            <w:r w:rsidRPr="007C695D">
              <w:rPr>
                <w:rFonts w:hint="cs"/>
                <w:color w:val="auto"/>
                <w:rtl/>
              </w:rPr>
              <w:t>ایمیل</w:t>
            </w:r>
            <w:r w:rsidR="007C695D" w:rsidRPr="007C695D">
              <w:rPr>
                <w:color w:val="auto"/>
              </w:rPr>
              <w:t xml:space="preserve"> </w:t>
            </w:r>
            <w:hyperlink r:id="rId15" w:history="1">
              <w:r w:rsidR="007C695D" w:rsidRPr="007C695D">
                <w:rPr>
                  <w:rStyle w:val="Hipersaitas"/>
                  <w:color w:val="auto"/>
                </w:rPr>
                <w:t>https://piia.lrv.lt</w:t>
              </w:r>
            </w:hyperlink>
            <w:r w:rsidR="007C695D" w:rsidRPr="007C695D">
              <w:rPr>
                <w:color w:val="auto"/>
              </w:rPr>
              <w:t xml:space="preserve"> </w:t>
            </w:r>
          </w:p>
          <w:p w14:paraId="3FBE194B" w14:textId="77777777" w:rsidR="001A0673" w:rsidRPr="007C695D" w:rsidRDefault="001A0673" w:rsidP="001A0673">
            <w:pPr>
              <w:ind w:left="360"/>
              <w:jc w:val="both"/>
              <w:rPr>
                <w:rFonts w:ascii="Times New Roman" w:hAnsi="Times New Roman" w:cs="Times New Roman"/>
                <w:b/>
                <w:bCs/>
                <w:sz w:val="24"/>
                <w:szCs w:val="24"/>
              </w:rPr>
            </w:pPr>
          </w:p>
          <w:p w14:paraId="67D7A61F" w14:textId="60BEB3C2" w:rsidR="001A0673" w:rsidRPr="007C695D" w:rsidRDefault="001A0673" w:rsidP="001A0673">
            <w:pPr>
              <w:ind w:left="360"/>
              <w:jc w:val="center"/>
              <w:rPr>
                <w:rFonts w:ascii="Times New Roman" w:hAnsi="Times New Roman" w:cs="Times New Roman"/>
                <w:b/>
                <w:bCs/>
                <w:sz w:val="24"/>
                <w:szCs w:val="24"/>
                <w:rtl/>
                <w:lang w:val="en-US" w:bidi="ps-AF"/>
              </w:rPr>
            </w:pPr>
            <w:r w:rsidRPr="007C695D">
              <w:rPr>
                <w:rFonts w:ascii="Times New Roman" w:hAnsi="Times New Roman" w:cs="Times New Roman" w:hint="cs"/>
                <w:b/>
                <w:bCs/>
                <w:sz w:val="24"/>
                <w:szCs w:val="24"/>
                <w:rtl/>
              </w:rPr>
              <w:t>کم</w:t>
            </w:r>
            <w:r w:rsidRPr="007C695D">
              <w:rPr>
                <w:rFonts w:ascii="Times New Roman" w:hAnsi="Times New Roman" w:cs="Times New Roman" w:hint="cs"/>
                <w:b/>
                <w:bCs/>
                <w:sz w:val="24"/>
                <w:szCs w:val="24"/>
                <w:rtl/>
                <w:lang w:val="en-US" w:bidi="ps-AF"/>
              </w:rPr>
              <w:t>پ مهاجرین نیو کمرز</w:t>
            </w:r>
          </w:p>
          <w:p w14:paraId="002BB65D" w14:textId="30DD274B" w:rsidR="001A0673" w:rsidRPr="007C695D" w:rsidRDefault="001A0673" w:rsidP="001A0673">
            <w:pPr>
              <w:pStyle w:val="Sraopastraipa"/>
              <w:numPr>
                <w:ilvl w:val="0"/>
                <w:numId w:val="37"/>
              </w:numPr>
              <w:jc w:val="center"/>
              <w:rPr>
                <w:rFonts w:ascii="Times New Roman" w:hAnsi="Times New Roman" w:cs="Times New Roman"/>
                <w:sz w:val="24"/>
                <w:szCs w:val="24"/>
                <w:rtl/>
              </w:rPr>
            </w:pPr>
            <w:r w:rsidRPr="007C695D">
              <w:rPr>
                <w:rFonts w:ascii="Times New Roman" w:hAnsi="Times New Roman" w:cs="Times New Roman"/>
                <w:sz w:val="24"/>
                <w:szCs w:val="24"/>
              </w:rPr>
              <w:t>Jaroševičius str. 10 B. LT-02112 Vilnius,</w:t>
            </w:r>
          </w:p>
          <w:p w14:paraId="5E46421C" w14:textId="77777777" w:rsidR="007C695D" w:rsidRPr="007C695D" w:rsidRDefault="001A0673" w:rsidP="007C695D">
            <w:r w:rsidRPr="007C695D">
              <w:rPr>
                <w:rFonts w:ascii="Times New Roman" w:hAnsi="Times New Roman" w:cs="Times New Roman" w:hint="cs"/>
                <w:sz w:val="24"/>
                <w:szCs w:val="24"/>
                <w:rtl/>
                <w:lang w:bidi="ps-AF"/>
              </w:rPr>
              <w:t xml:space="preserve">شماره تلفن: </w:t>
            </w:r>
            <w:r w:rsidRPr="007C695D">
              <w:rPr>
                <w:rFonts w:ascii="Times New Roman" w:hAnsi="Times New Roman" w:cs="Times New Roman"/>
                <w:sz w:val="24"/>
                <w:szCs w:val="24"/>
              </w:rPr>
              <w:t>+ 370 678 23219</w:t>
            </w:r>
            <w:r w:rsidRPr="007C695D">
              <w:rPr>
                <w:rFonts w:ascii="Times New Roman" w:hAnsi="Times New Roman" w:cs="Times New Roman" w:hint="cs"/>
                <w:sz w:val="24"/>
                <w:szCs w:val="24"/>
                <w:rtl/>
                <w:lang w:bidi="ps-AF"/>
              </w:rPr>
              <w:t xml:space="preserve"> ایمیل: </w:t>
            </w:r>
            <w:r w:rsidR="007C695D" w:rsidRPr="007C695D">
              <w:rPr>
                <w:rFonts w:ascii="Times New Roman" w:hAnsi="Times New Roman" w:cs="Times New Roman"/>
                <w:sz w:val="24"/>
                <w:szCs w:val="24"/>
              </w:rPr>
              <w:t>vilnius@piia.lt</w:t>
            </w:r>
          </w:p>
          <w:p w14:paraId="3A9485A4" w14:textId="6AF1EE0C" w:rsidR="001A0673" w:rsidRPr="007C695D" w:rsidRDefault="001A0673" w:rsidP="001A0673">
            <w:pPr>
              <w:pStyle w:val="Sraopastraipa"/>
              <w:bidi/>
              <w:ind w:left="320"/>
              <w:jc w:val="center"/>
              <w:rPr>
                <w:rFonts w:ascii="Times New Roman" w:hAnsi="Times New Roman" w:cs="Times New Roman"/>
                <w:sz w:val="24"/>
                <w:szCs w:val="24"/>
                <w:lang w:val="en-US" w:bidi="ps-AF"/>
              </w:rPr>
            </w:pPr>
          </w:p>
        </w:tc>
        <w:tc>
          <w:tcPr>
            <w:tcW w:w="2700" w:type="dxa"/>
            <w:vAlign w:val="center"/>
          </w:tcPr>
          <w:p w14:paraId="3462F8D9" w14:textId="4A71889E" w:rsidR="001A0673" w:rsidRPr="007C695D" w:rsidRDefault="007C695D" w:rsidP="001A0673">
            <w:pPr>
              <w:pStyle w:val="Default"/>
              <w:bidi/>
              <w:jc w:val="center"/>
              <w:rPr>
                <w:b/>
                <w:bCs/>
                <w:i/>
                <w:iCs/>
                <w:color w:val="auto"/>
                <w:rtl/>
                <w:lang w:bidi="ps-AF"/>
              </w:rPr>
            </w:pPr>
            <w:r w:rsidRPr="007C695D">
              <w:rPr>
                <w:b/>
                <w:bCs/>
                <w:i/>
                <w:iCs/>
                <w:noProof/>
                <w:color w:val="auto"/>
                <w:rtl/>
                <w:lang w:val="ps-AF" w:bidi="ps-AF"/>
              </w:rPr>
              <w:drawing>
                <wp:inline distT="0" distB="0" distL="0" distR="0" wp14:anchorId="0092F71C" wp14:editId="7461E111">
                  <wp:extent cx="1005840" cy="1184412"/>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ng_EN Logo vertical 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09059" cy="1188202"/>
                          </a:xfrm>
                          <a:prstGeom prst="rect">
                            <a:avLst/>
                          </a:prstGeom>
                        </pic:spPr>
                      </pic:pic>
                    </a:graphicData>
                  </a:graphic>
                </wp:inline>
              </w:drawing>
            </w:r>
          </w:p>
          <w:p w14:paraId="2F20E031" w14:textId="1C1CD6A0" w:rsidR="001A0673" w:rsidRPr="007C695D" w:rsidRDefault="001A0673" w:rsidP="001A0673">
            <w:pPr>
              <w:jc w:val="center"/>
              <w:rPr>
                <w:b/>
                <w:bCs/>
                <w:i/>
                <w:iCs/>
                <w:rtl/>
                <w:lang w:bidi="ps-AF"/>
              </w:rPr>
            </w:pPr>
          </w:p>
          <w:p w14:paraId="196282AE" w14:textId="733C1CC8" w:rsidR="001A0673" w:rsidRPr="007C695D" w:rsidRDefault="001A0673" w:rsidP="001A0673">
            <w:pPr>
              <w:jc w:val="center"/>
              <w:rPr>
                <w:b/>
                <w:bCs/>
                <w:i/>
                <w:iCs/>
                <w:rtl/>
                <w:lang w:bidi="ps-AF"/>
              </w:rPr>
            </w:pPr>
          </w:p>
          <w:p w14:paraId="6429211C" w14:textId="1884A6A3" w:rsidR="001A0673" w:rsidRPr="007C695D" w:rsidRDefault="001A0673" w:rsidP="001A0673">
            <w:pPr>
              <w:jc w:val="center"/>
              <w:rPr>
                <w:b/>
                <w:bCs/>
                <w:i/>
                <w:iCs/>
                <w:rtl/>
                <w:lang w:bidi="fa-IR"/>
              </w:rPr>
            </w:pPr>
            <w:r w:rsidRPr="007C695D">
              <w:rPr>
                <w:rFonts w:cs="Arial" w:hint="cs"/>
                <w:b/>
                <w:bCs/>
                <w:i/>
                <w:iCs/>
                <w:rtl/>
                <w:lang w:bidi="fa-IR"/>
              </w:rPr>
              <w:t>معلومات</w:t>
            </w:r>
            <w:r w:rsidRPr="007C695D">
              <w:rPr>
                <w:rFonts w:cs="Arial"/>
                <w:b/>
                <w:bCs/>
                <w:i/>
                <w:iCs/>
                <w:rtl/>
                <w:lang w:bidi="ps-AF"/>
              </w:rPr>
              <w:t xml:space="preserve"> تماس با مرکز </w:t>
            </w:r>
            <w:r w:rsidRPr="007C695D">
              <w:rPr>
                <w:rFonts w:cs="Arial" w:hint="cs"/>
                <w:b/>
                <w:bCs/>
                <w:i/>
                <w:iCs/>
                <w:rtl/>
                <w:lang w:bidi="fa-IR"/>
              </w:rPr>
              <w:t>قبولی</w:t>
            </w:r>
            <w:r w:rsidRPr="007C695D">
              <w:rPr>
                <w:rFonts w:cs="Arial"/>
                <w:b/>
                <w:bCs/>
                <w:i/>
                <w:iCs/>
                <w:rtl/>
                <w:lang w:bidi="ps-AF"/>
              </w:rPr>
              <w:t xml:space="preserve"> </w:t>
            </w:r>
            <w:r w:rsidRPr="007C695D">
              <w:rPr>
                <w:rFonts w:cs="Arial" w:hint="cs"/>
                <w:b/>
                <w:bCs/>
                <w:i/>
                <w:iCs/>
                <w:rtl/>
                <w:lang w:bidi="fa-IR"/>
              </w:rPr>
              <w:t>مهاجرین</w:t>
            </w:r>
          </w:p>
        </w:tc>
      </w:tr>
      <w:tr w:rsidR="007C695D" w:rsidRPr="007C695D" w14:paraId="65B8A532" w14:textId="53F15973" w:rsidTr="001A0673">
        <w:trPr>
          <w:trHeight w:val="2497"/>
        </w:trPr>
        <w:tc>
          <w:tcPr>
            <w:tcW w:w="3256" w:type="dxa"/>
          </w:tcPr>
          <w:p w14:paraId="5E0BC6FE" w14:textId="77777777" w:rsidR="001A0673" w:rsidRPr="007C695D" w:rsidRDefault="001A0673" w:rsidP="001A0673">
            <w:pPr>
              <w:pStyle w:val="Default"/>
              <w:rPr>
                <w:b/>
                <w:bCs/>
                <w:i/>
                <w:iCs/>
                <w:color w:val="auto"/>
                <w:sz w:val="28"/>
                <w:szCs w:val="28"/>
              </w:rPr>
            </w:pPr>
          </w:p>
          <w:p w14:paraId="1A9C4F68" w14:textId="64CC5C5A" w:rsidR="001A0673" w:rsidRPr="007C695D" w:rsidRDefault="001A0673" w:rsidP="001A0673">
            <w:pPr>
              <w:jc w:val="center"/>
              <w:rPr>
                <w:rFonts w:ascii="Times New Roman" w:hAnsi="Times New Roman" w:cs="Times New Roman"/>
              </w:rPr>
            </w:pPr>
          </w:p>
        </w:tc>
        <w:tc>
          <w:tcPr>
            <w:tcW w:w="7719" w:type="dxa"/>
          </w:tcPr>
          <w:p w14:paraId="799F0CBD" w14:textId="25C28AB7" w:rsidR="001A0673" w:rsidRPr="007C695D" w:rsidRDefault="0005203A" w:rsidP="001A0673">
            <w:pPr>
              <w:pStyle w:val="Default"/>
              <w:bidi/>
              <w:jc w:val="both"/>
              <w:rPr>
                <w:color w:val="auto"/>
                <w:rtl/>
                <w:lang w:val="en-US" w:bidi="fa-IR"/>
              </w:rPr>
            </w:pPr>
            <w:proofErr w:type="spellStart"/>
            <w:r w:rsidRPr="007C695D">
              <w:rPr>
                <w:color w:val="auto"/>
                <w:lang w:bidi="fa-IR"/>
              </w:rPr>
              <w:t>حمایت</w:t>
            </w:r>
            <w:proofErr w:type="spellEnd"/>
            <w:r w:rsidRPr="007C695D">
              <w:rPr>
                <w:color w:val="auto"/>
                <w:lang w:bidi="fa-IR"/>
              </w:rPr>
              <w:t xml:space="preserve"> </w:t>
            </w:r>
            <w:proofErr w:type="spellStart"/>
            <w:r w:rsidRPr="007C695D">
              <w:rPr>
                <w:color w:val="auto"/>
                <w:lang w:bidi="fa-IR"/>
              </w:rPr>
              <w:t>از</w:t>
            </w:r>
            <w:proofErr w:type="spellEnd"/>
            <w:r w:rsidRPr="007C695D">
              <w:rPr>
                <w:color w:val="auto"/>
                <w:lang w:bidi="fa-IR"/>
              </w:rPr>
              <w:t xml:space="preserve"> </w:t>
            </w:r>
            <w:proofErr w:type="spellStart"/>
            <w:r w:rsidRPr="007C695D">
              <w:rPr>
                <w:color w:val="auto"/>
                <w:lang w:bidi="fa-IR"/>
              </w:rPr>
              <w:t>ادغام</w:t>
            </w:r>
            <w:proofErr w:type="spellEnd"/>
            <w:r w:rsidRPr="007C695D">
              <w:rPr>
                <w:color w:val="auto"/>
                <w:lang w:bidi="fa-IR"/>
              </w:rPr>
              <w:t xml:space="preserve"> </w:t>
            </w:r>
            <w:proofErr w:type="spellStart"/>
            <w:r w:rsidRPr="007C695D">
              <w:rPr>
                <w:color w:val="auto"/>
                <w:lang w:bidi="fa-IR"/>
              </w:rPr>
              <w:t>از</w:t>
            </w:r>
            <w:proofErr w:type="spellEnd"/>
            <w:r w:rsidRPr="007C695D">
              <w:rPr>
                <w:color w:val="auto"/>
                <w:lang w:bidi="fa-IR"/>
              </w:rPr>
              <w:t xml:space="preserve"> </w:t>
            </w:r>
            <w:proofErr w:type="spellStart"/>
            <w:r w:rsidRPr="007C695D">
              <w:rPr>
                <w:color w:val="auto"/>
                <w:lang w:bidi="fa-IR"/>
              </w:rPr>
              <w:t>روز</w:t>
            </w:r>
            <w:proofErr w:type="spellEnd"/>
            <w:r w:rsidRPr="007C695D">
              <w:rPr>
                <w:color w:val="auto"/>
                <w:lang w:bidi="fa-IR"/>
              </w:rPr>
              <w:t xml:space="preserve"> </w:t>
            </w:r>
            <w:proofErr w:type="spellStart"/>
            <w:r w:rsidRPr="007C695D">
              <w:rPr>
                <w:color w:val="auto"/>
                <w:lang w:bidi="fa-IR"/>
              </w:rPr>
              <w:t>امضای</w:t>
            </w:r>
            <w:proofErr w:type="spellEnd"/>
            <w:r w:rsidRPr="007C695D">
              <w:rPr>
                <w:color w:val="auto"/>
                <w:lang w:bidi="fa-IR"/>
              </w:rPr>
              <w:t xml:space="preserve"> </w:t>
            </w:r>
            <w:proofErr w:type="spellStart"/>
            <w:r w:rsidRPr="007C695D">
              <w:rPr>
                <w:color w:val="auto"/>
                <w:lang w:bidi="fa-IR"/>
              </w:rPr>
              <w:t>قرارداد</w:t>
            </w:r>
            <w:proofErr w:type="spellEnd"/>
            <w:r w:rsidRPr="007C695D">
              <w:rPr>
                <w:color w:val="auto"/>
                <w:lang w:bidi="fa-IR"/>
              </w:rPr>
              <w:t xml:space="preserve"> </w:t>
            </w:r>
            <w:proofErr w:type="spellStart"/>
            <w:r w:rsidRPr="007C695D">
              <w:rPr>
                <w:color w:val="auto"/>
                <w:lang w:bidi="fa-IR"/>
              </w:rPr>
              <w:t>میان</w:t>
            </w:r>
            <w:proofErr w:type="spellEnd"/>
            <w:r w:rsidRPr="007C695D">
              <w:rPr>
                <w:color w:val="auto"/>
                <w:lang w:bidi="fa-IR"/>
              </w:rPr>
              <w:t xml:space="preserve"> </w:t>
            </w:r>
            <w:proofErr w:type="spellStart"/>
            <w:r w:rsidRPr="007C695D">
              <w:rPr>
                <w:color w:val="auto"/>
                <w:lang w:bidi="fa-IR"/>
              </w:rPr>
              <w:t>اداره</w:t>
            </w:r>
            <w:proofErr w:type="spellEnd"/>
            <w:r w:rsidRPr="007C695D">
              <w:rPr>
                <w:color w:val="auto"/>
                <w:lang w:bidi="fa-IR"/>
              </w:rPr>
              <w:t xml:space="preserve"> و </w:t>
            </w:r>
            <w:proofErr w:type="spellStart"/>
            <w:r w:rsidRPr="007C695D">
              <w:rPr>
                <w:color w:val="auto"/>
                <w:lang w:bidi="fa-IR"/>
              </w:rPr>
              <w:t>دریافت‌کننده</w:t>
            </w:r>
            <w:proofErr w:type="spellEnd"/>
            <w:r w:rsidRPr="007C695D">
              <w:rPr>
                <w:color w:val="auto"/>
                <w:lang w:bidi="fa-IR"/>
              </w:rPr>
              <w:t xml:space="preserve"> </w:t>
            </w:r>
            <w:proofErr w:type="spellStart"/>
            <w:r w:rsidRPr="007C695D">
              <w:rPr>
                <w:color w:val="auto"/>
                <w:lang w:bidi="fa-IR"/>
              </w:rPr>
              <w:t>پناهندگی</w:t>
            </w:r>
            <w:proofErr w:type="spellEnd"/>
            <w:r w:rsidRPr="007C695D">
              <w:rPr>
                <w:color w:val="auto"/>
                <w:lang w:bidi="fa-IR"/>
              </w:rPr>
              <w:t xml:space="preserve"> </w:t>
            </w:r>
            <w:proofErr w:type="spellStart"/>
            <w:r w:rsidRPr="007C695D">
              <w:rPr>
                <w:color w:val="auto"/>
                <w:lang w:bidi="fa-IR"/>
              </w:rPr>
              <w:t>در</w:t>
            </w:r>
            <w:proofErr w:type="spellEnd"/>
            <w:r w:rsidRPr="007C695D">
              <w:rPr>
                <w:color w:val="auto"/>
                <w:lang w:bidi="fa-IR"/>
              </w:rPr>
              <w:t xml:space="preserve"> </w:t>
            </w:r>
            <w:proofErr w:type="spellStart"/>
            <w:r w:rsidRPr="007C695D">
              <w:rPr>
                <w:color w:val="auto"/>
                <w:lang w:bidi="fa-IR"/>
              </w:rPr>
              <w:t>اداره</w:t>
            </w:r>
            <w:proofErr w:type="spellEnd"/>
            <w:r w:rsidRPr="007C695D">
              <w:rPr>
                <w:color w:val="auto"/>
                <w:lang w:bidi="fa-IR"/>
              </w:rPr>
              <w:t xml:space="preserve"> </w:t>
            </w:r>
            <w:proofErr w:type="spellStart"/>
            <w:r w:rsidRPr="007C695D">
              <w:rPr>
                <w:color w:val="auto"/>
                <w:lang w:bidi="fa-IR"/>
              </w:rPr>
              <w:t>آغاز</w:t>
            </w:r>
            <w:proofErr w:type="spellEnd"/>
            <w:r w:rsidRPr="007C695D">
              <w:rPr>
                <w:color w:val="auto"/>
                <w:lang w:bidi="fa-IR"/>
              </w:rPr>
              <w:t xml:space="preserve"> </w:t>
            </w:r>
            <w:proofErr w:type="spellStart"/>
            <w:r w:rsidRPr="007C695D">
              <w:rPr>
                <w:color w:val="auto"/>
                <w:lang w:bidi="fa-IR"/>
              </w:rPr>
              <w:t>می‌گردد</w:t>
            </w:r>
            <w:proofErr w:type="spellEnd"/>
            <w:r w:rsidRPr="007C695D">
              <w:rPr>
                <w:color w:val="auto"/>
                <w:lang w:bidi="fa-IR"/>
              </w:rPr>
              <w:t xml:space="preserve">. </w:t>
            </w:r>
            <w:proofErr w:type="spellStart"/>
            <w:r w:rsidRPr="007C695D">
              <w:rPr>
                <w:color w:val="auto"/>
                <w:lang w:bidi="fa-IR"/>
              </w:rPr>
              <w:t>این</w:t>
            </w:r>
            <w:proofErr w:type="spellEnd"/>
            <w:r w:rsidRPr="007C695D">
              <w:rPr>
                <w:color w:val="auto"/>
                <w:lang w:bidi="fa-IR"/>
              </w:rPr>
              <w:t xml:space="preserve"> </w:t>
            </w:r>
            <w:proofErr w:type="spellStart"/>
            <w:r w:rsidRPr="007C695D">
              <w:rPr>
                <w:color w:val="auto"/>
                <w:lang w:bidi="fa-IR"/>
              </w:rPr>
              <w:t>حمایت</w:t>
            </w:r>
            <w:proofErr w:type="spellEnd"/>
            <w:r w:rsidRPr="007C695D">
              <w:rPr>
                <w:color w:val="auto"/>
                <w:lang w:bidi="fa-IR"/>
              </w:rPr>
              <w:t xml:space="preserve"> </w:t>
            </w:r>
            <w:proofErr w:type="spellStart"/>
            <w:r w:rsidRPr="007C695D">
              <w:rPr>
                <w:color w:val="auto"/>
                <w:lang w:bidi="fa-IR"/>
              </w:rPr>
              <w:t>در</w:t>
            </w:r>
            <w:proofErr w:type="spellEnd"/>
            <w:r w:rsidRPr="007C695D">
              <w:rPr>
                <w:color w:val="auto"/>
                <w:lang w:bidi="fa-IR"/>
              </w:rPr>
              <w:t xml:space="preserve"> </w:t>
            </w:r>
            <w:proofErr w:type="spellStart"/>
            <w:r w:rsidRPr="007C695D">
              <w:rPr>
                <w:color w:val="auto"/>
                <w:lang w:bidi="fa-IR"/>
              </w:rPr>
              <w:t>اداره</w:t>
            </w:r>
            <w:proofErr w:type="spellEnd"/>
            <w:r w:rsidRPr="007C695D">
              <w:rPr>
                <w:color w:val="auto"/>
                <w:lang w:bidi="fa-IR"/>
              </w:rPr>
              <w:t xml:space="preserve"> </w:t>
            </w:r>
            <w:proofErr w:type="spellStart"/>
            <w:r w:rsidRPr="007C695D">
              <w:rPr>
                <w:color w:val="auto"/>
                <w:lang w:bidi="fa-IR"/>
              </w:rPr>
              <w:t>تا</w:t>
            </w:r>
            <w:proofErr w:type="spellEnd"/>
            <w:r w:rsidRPr="007C695D">
              <w:rPr>
                <w:color w:val="auto"/>
                <w:lang w:bidi="fa-IR"/>
              </w:rPr>
              <w:t xml:space="preserve"> </w:t>
            </w:r>
            <w:proofErr w:type="spellStart"/>
            <w:r w:rsidRPr="007C695D">
              <w:rPr>
                <w:color w:val="auto"/>
                <w:lang w:bidi="fa-IR"/>
              </w:rPr>
              <w:t>مدت</w:t>
            </w:r>
            <w:proofErr w:type="spellEnd"/>
            <w:r w:rsidRPr="007C695D">
              <w:rPr>
                <w:color w:val="auto"/>
                <w:lang w:bidi="fa-IR"/>
              </w:rPr>
              <w:t xml:space="preserve"> ۳ </w:t>
            </w:r>
            <w:proofErr w:type="spellStart"/>
            <w:r w:rsidRPr="007C695D">
              <w:rPr>
                <w:color w:val="auto"/>
                <w:lang w:bidi="fa-IR"/>
              </w:rPr>
              <w:t>ماه</w:t>
            </w:r>
            <w:proofErr w:type="spellEnd"/>
            <w:r w:rsidRPr="007C695D">
              <w:rPr>
                <w:color w:val="auto"/>
                <w:lang w:bidi="fa-IR"/>
              </w:rPr>
              <w:t xml:space="preserve"> </w:t>
            </w:r>
            <w:proofErr w:type="spellStart"/>
            <w:r w:rsidRPr="007C695D">
              <w:rPr>
                <w:color w:val="auto"/>
                <w:lang w:bidi="fa-IR"/>
              </w:rPr>
              <w:t>ارائه</w:t>
            </w:r>
            <w:proofErr w:type="spellEnd"/>
            <w:r w:rsidRPr="007C695D">
              <w:rPr>
                <w:color w:val="auto"/>
                <w:lang w:bidi="fa-IR"/>
              </w:rPr>
              <w:t xml:space="preserve"> </w:t>
            </w:r>
            <w:proofErr w:type="spellStart"/>
            <w:r w:rsidRPr="007C695D">
              <w:rPr>
                <w:color w:val="auto"/>
                <w:lang w:bidi="fa-IR"/>
              </w:rPr>
              <w:t>می‌شود</w:t>
            </w:r>
            <w:proofErr w:type="spellEnd"/>
            <w:r w:rsidRPr="007C695D">
              <w:rPr>
                <w:color w:val="auto"/>
                <w:lang w:bidi="fa-IR"/>
              </w:rPr>
              <w:t xml:space="preserve"> و </w:t>
            </w:r>
            <w:proofErr w:type="spellStart"/>
            <w:r w:rsidRPr="007C695D">
              <w:rPr>
                <w:color w:val="auto"/>
                <w:lang w:bidi="fa-IR"/>
              </w:rPr>
              <w:t>پس</w:t>
            </w:r>
            <w:proofErr w:type="spellEnd"/>
            <w:r w:rsidRPr="007C695D">
              <w:rPr>
                <w:color w:val="auto"/>
                <w:lang w:bidi="fa-IR"/>
              </w:rPr>
              <w:t xml:space="preserve"> </w:t>
            </w:r>
            <w:proofErr w:type="spellStart"/>
            <w:r w:rsidRPr="007C695D">
              <w:rPr>
                <w:color w:val="auto"/>
                <w:lang w:bidi="fa-IR"/>
              </w:rPr>
              <w:t>از</w:t>
            </w:r>
            <w:proofErr w:type="spellEnd"/>
            <w:r w:rsidRPr="007C695D">
              <w:rPr>
                <w:color w:val="auto"/>
                <w:lang w:bidi="fa-IR"/>
              </w:rPr>
              <w:t xml:space="preserve"> </w:t>
            </w:r>
            <w:proofErr w:type="spellStart"/>
            <w:r w:rsidRPr="007C695D">
              <w:rPr>
                <w:color w:val="auto"/>
                <w:lang w:bidi="fa-IR"/>
              </w:rPr>
              <w:t>آن</w:t>
            </w:r>
            <w:proofErr w:type="spellEnd"/>
            <w:r w:rsidRPr="007C695D">
              <w:rPr>
                <w:color w:val="auto"/>
                <w:lang w:bidi="fa-IR"/>
              </w:rPr>
              <w:t xml:space="preserve"> </w:t>
            </w:r>
            <w:proofErr w:type="spellStart"/>
            <w:r w:rsidRPr="007C695D">
              <w:rPr>
                <w:color w:val="auto"/>
                <w:lang w:bidi="fa-IR"/>
              </w:rPr>
              <w:t>در</w:t>
            </w:r>
            <w:proofErr w:type="spellEnd"/>
            <w:r w:rsidRPr="007C695D">
              <w:rPr>
                <w:color w:val="auto"/>
                <w:lang w:bidi="fa-IR"/>
              </w:rPr>
              <w:t xml:space="preserve"> </w:t>
            </w:r>
            <w:proofErr w:type="spellStart"/>
            <w:r w:rsidRPr="007C695D">
              <w:rPr>
                <w:color w:val="auto"/>
                <w:lang w:bidi="fa-IR"/>
              </w:rPr>
              <w:t>قلمرو</w:t>
            </w:r>
            <w:proofErr w:type="spellEnd"/>
            <w:r w:rsidRPr="007C695D">
              <w:rPr>
                <w:color w:val="auto"/>
                <w:lang w:bidi="fa-IR"/>
              </w:rPr>
              <w:t xml:space="preserve"> </w:t>
            </w:r>
            <w:proofErr w:type="spellStart"/>
            <w:r w:rsidRPr="007C695D">
              <w:rPr>
                <w:color w:val="auto"/>
                <w:lang w:bidi="fa-IR"/>
              </w:rPr>
              <w:t>شهرداری</w:t>
            </w:r>
            <w:proofErr w:type="spellEnd"/>
            <w:r w:rsidRPr="007C695D">
              <w:rPr>
                <w:color w:val="auto"/>
                <w:lang w:bidi="fa-IR"/>
              </w:rPr>
              <w:t xml:space="preserve"> </w:t>
            </w:r>
            <w:proofErr w:type="spellStart"/>
            <w:r w:rsidRPr="007C695D">
              <w:rPr>
                <w:color w:val="auto"/>
                <w:lang w:bidi="fa-IR"/>
              </w:rPr>
              <w:t>ادامه</w:t>
            </w:r>
            <w:proofErr w:type="spellEnd"/>
            <w:r w:rsidRPr="007C695D">
              <w:rPr>
                <w:color w:val="auto"/>
                <w:lang w:bidi="fa-IR"/>
              </w:rPr>
              <w:t xml:space="preserve"> </w:t>
            </w:r>
            <w:proofErr w:type="spellStart"/>
            <w:r w:rsidRPr="007C695D">
              <w:rPr>
                <w:color w:val="auto"/>
                <w:lang w:bidi="fa-IR"/>
              </w:rPr>
              <w:t>می‌یابد</w:t>
            </w:r>
            <w:proofErr w:type="spellEnd"/>
            <w:r w:rsidRPr="007C695D">
              <w:rPr>
                <w:color w:val="auto"/>
                <w:lang w:bidi="fa-IR"/>
              </w:rPr>
              <w:t xml:space="preserve">. </w:t>
            </w:r>
            <w:proofErr w:type="spellStart"/>
            <w:r w:rsidRPr="007C695D">
              <w:rPr>
                <w:color w:val="auto"/>
                <w:lang w:bidi="fa-IR"/>
              </w:rPr>
              <w:t>در</w:t>
            </w:r>
            <w:proofErr w:type="spellEnd"/>
            <w:r w:rsidRPr="007C695D">
              <w:rPr>
                <w:color w:val="auto"/>
                <w:lang w:bidi="fa-IR"/>
              </w:rPr>
              <w:t xml:space="preserve"> </w:t>
            </w:r>
            <w:proofErr w:type="spellStart"/>
            <w:r w:rsidRPr="007C695D">
              <w:rPr>
                <w:color w:val="auto"/>
                <w:lang w:bidi="fa-IR"/>
              </w:rPr>
              <w:t>صورتی</w:t>
            </w:r>
            <w:proofErr w:type="spellEnd"/>
            <w:r w:rsidRPr="007C695D">
              <w:rPr>
                <w:color w:val="auto"/>
                <w:lang w:bidi="fa-IR"/>
              </w:rPr>
              <w:t xml:space="preserve"> </w:t>
            </w:r>
            <w:proofErr w:type="spellStart"/>
            <w:r w:rsidRPr="007C695D">
              <w:rPr>
                <w:color w:val="auto"/>
                <w:lang w:bidi="fa-IR"/>
              </w:rPr>
              <w:t>که</w:t>
            </w:r>
            <w:proofErr w:type="spellEnd"/>
            <w:r w:rsidRPr="007C695D">
              <w:rPr>
                <w:color w:val="auto"/>
                <w:lang w:bidi="fa-IR"/>
              </w:rPr>
              <w:t xml:space="preserve"> </w:t>
            </w:r>
            <w:proofErr w:type="spellStart"/>
            <w:r w:rsidRPr="007C695D">
              <w:rPr>
                <w:color w:val="auto"/>
                <w:lang w:bidi="fa-IR"/>
              </w:rPr>
              <w:t>افراد</w:t>
            </w:r>
            <w:proofErr w:type="spellEnd"/>
            <w:r w:rsidRPr="007C695D">
              <w:rPr>
                <w:color w:val="auto"/>
                <w:lang w:bidi="fa-IR"/>
              </w:rPr>
              <w:t xml:space="preserve"> </w:t>
            </w:r>
            <w:proofErr w:type="spellStart"/>
            <w:r w:rsidRPr="007C695D">
              <w:rPr>
                <w:color w:val="auto"/>
                <w:lang w:bidi="fa-IR"/>
              </w:rPr>
              <w:t>آسیب‌پذیر</w:t>
            </w:r>
            <w:proofErr w:type="spellEnd"/>
            <w:r w:rsidRPr="007C695D">
              <w:rPr>
                <w:color w:val="auto"/>
                <w:lang w:bidi="fa-IR"/>
              </w:rPr>
              <w:t xml:space="preserve"> </w:t>
            </w:r>
            <w:proofErr w:type="spellStart"/>
            <w:r w:rsidRPr="007C695D">
              <w:rPr>
                <w:color w:val="auto"/>
                <w:lang w:bidi="fa-IR"/>
              </w:rPr>
              <w:t>در</w:t>
            </w:r>
            <w:proofErr w:type="spellEnd"/>
            <w:r w:rsidRPr="007C695D">
              <w:rPr>
                <w:color w:val="auto"/>
                <w:lang w:bidi="fa-IR"/>
              </w:rPr>
              <w:t xml:space="preserve"> </w:t>
            </w:r>
            <w:proofErr w:type="spellStart"/>
            <w:r w:rsidRPr="007C695D">
              <w:rPr>
                <w:color w:val="auto"/>
                <w:lang w:bidi="fa-IR"/>
              </w:rPr>
              <w:t>مدت</w:t>
            </w:r>
            <w:proofErr w:type="spellEnd"/>
            <w:r w:rsidRPr="007C695D">
              <w:rPr>
                <w:color w:val="auto"/>
                <w:lang w:bidi="fa-IR"/>
              </w:rPr>
              <w:t xml:space="preserve"> </w:t>
            </w:r>
            <w:proofErr w:type="spellStart"/>
            <w:r w:rsidRPr="007C695D">
              <w:rPr>
                <w:color w:val="auto"/>
                <w:lang w:bidi="fa-IR"/>
              </w:rPr>
              <w:t>تعیین‌شده</w:t>
            </w:r>
            <w:proofErr w:type="spellEnd"/>
            <w:r w:rsidRPr="007C695D">
              <w:rPr>
                <w:color w:val="auto"/>
                <w:lang w:bidi="fa-IR"/>
              </w:rPr>
              <w:t xml:space="preserve"> </w:t>
            </w:r>
            <w:proofErr w:type="spellStart"/>
            <w:r w:rsidRPr="007C695D">
              <w:rPr>
                <w:color w:val="auto"/>
                <w:lang w:bidi="fa-IR"/>
              </w:rPr>
              <w:t>نتوانند</w:t>
            </w:r>
            <w:proofErr w:type="spellEnd"/>
            <w:r w:rsidRPr="007C695D">
              <w:rPr>
                <w:color w:val="auto"/>
                <w:lang w:bidi="fa-IR"/>
              </w:rPr>
              <w:t xml:space="preserve"> </w:t>
            </w:r>
            <w:proofErr w:type="spellStart"/>
            <w:r w:rsidRPr="007C695D">
              <w:rPr>
                <w:color w:val="auto"/>
                <w:lang w:bidi="fa-IR"/>
              </w:rPr>
              <w:t>برای</w:t>
            </w:r>
            <w:proofErr w:type="spellEnd"/>
            <w:r w:rsidRPr="007C695D">
              <w:rPr>
                <w:color w:val="auto"/>
                <w:lang w:bidi="fa-IR"/>
              </w:rPr>
              <w:t xml:space="preserve"> </w:t>
            </w:r>
            <w:proofErr w:type="spellStart"/>
            <w:r w:rsidRPr="007C695D">
              <w:rPr>
                <w:color w:val="auto"/>
                <w:lang w:bidi="fa-IR"/>
              </w:rPr>
              <w:t>ادامه</w:t>
            </w:r>
            <w:proofErr w:type="spellEnd"/>
            <w:r w:rsidRPr="007C695D">
              <w:rPr>
                <w:color w:val="auto"/>
                <w:lang w:bidi="fa-IR"/>
              </w:rPr>
              <w:t xml:space="preserve"> </w:t>
            </w:r>
            <w:proofErr w:type="spellStart"/>
            <w:r w:rsidRPr="007C695D">
              <w:rPr>
                <w:color w:val="auto"/>
                <w:lang w:bidi="fa-IR"/>
              </w:rPr>
              <w:t>روند</w:t>
            </w:r>
            <w:proofErr w:type="spellEnd"/>
            <w:r w:rsidRPr="007C695D">
              <w:rPr>
                <w:color w:val="auto"/>
                <w:lang w:bidi="fa-IR"/>
              </w:rPr>
              <w:t xml:space="preserve"> </w:t>
            </w:r>
            <w:proofErr w:type="spellStart"/>
            <w:r w:rsidRPr="007C695D">
              <w:rPr>
                <w:color w:val="auto"/>
                <w:lang w:bidi="fa-IR"/>
              </w:rPr>
              <w:t>ادغام</w:t>
            </w:r>
            <w:proofErr w:type="spellEnd"/>
            <w:r w:rsidRPr="007C695D">
              <w:rPr>
                <w:color w:val="auto"/>
                <w:lang w:bidi="fa-IR"/>
              </w:rPr>
              <w:t xml:space="preserve"> </w:t>
            </w:r>
            <w:proofErr w:type="spellStart"/>
            <w:r w:rsidRPr="007C695D">
              <w:rPr>
                <w:color w:val="auto"/>
                <w:lang w:bidi="fa-IR"/>
              </w:rPr>
              <w:t>در</w:t>
            </w:r>
            <w:proofErr w:type="spellEnd"/>
            <w:r w:rsidRPr="007C695D">
              <w:rPr>
                <w:color w:val="auto"/>
                <w:lang w:bidi="fa-IR"/>
              </w:rPr>
              <w:t xml:space="preserve"> </w:t>
            </w:r>
            <w:proofErr w:type="spellStart"/>
            <w:r w:rsidRPr="007C695D">
              <w:rPr>
                <w:color w:val="auto"/>
                <w:lang w:bidi="fa-IR"/>
              </w:rPr>
              <w:t>قلمرو</w:t>
            </w:r>
            <w:proofErr w:type="spellEnd"/>
            <w:r w:rsidRPr="007C695D">
              <w:rPr>
                <w:color w:val="auto"/>
                <w:lang w:bidi="fa-IR"/>
              </w:rPr>
              <w:t xml:space="preserve"> </w:t>
            </w:r>
            <w:proofErr w:type="spellStart"/>
            <w:r w:rsidRPr="007C695D">
              <w:rPr>
                <w:color w:val="auto"/>
                <w:lang w:bidi="fa-IR"/>
              </w:rPr>
              <w:t>شهرداری</w:t>
            </w:r>
            <w:proofErr w:type="spellEnd"/>
            <w:r w:rsidRPr="007C695D">
              <w:rPr>
                <w:color w:val="auto"/>
                <w:lang w:bidi="fa-IR"/>
              </w:rPr>
              <w:t xml:space="preserve"> </w:t>
            </w:r>
            <w:proofErr w:type="spellStart"/>
            <w:r w:rsidRPr="007C695D">
              <w:rPr>
                <w:color w:val="auto"/>
                <w:lang w:bidi="fa-IR"/>
              </w:rPr>
              <w:t>آماده</w:t>
            </w:r>
            <w:proofErr w:type="spellEnd"/>
            <w:r w:rsidRPr="007C695D">
              <w:rPr>
                <w:color w:val="auto"/>
                <w:lang w:bidi="fa-IR"/>
              </w:rPr>
              <w:t xml:space="preserve"> </w:t>
            </w:r>
            <w:proofErr w:type="spellStart"/>
            <w:r w:rsidRPr="007C695D">
              <w:rPr>
                <w:color w:val="auto"/>
                <w:lang w:bidi="fa-IR"/>
              </w:rPr>
              <w:t>شوند</w:t>
            </w:r>
            <w:proofErr w:type="spellEnd"/>
            <w:r w:rsidRPr="007C695D">
              <w:rPr>
                <w:color w:val="auto"/>
                <w:lang w:bidi="fa-IR"/>
              </w:rPr>
              <w:t xml:space="preserve">، </w:t>
            </w:r>
            <w:proofErr w:type="spellStart"/>
            <w:r w:rsidRPr="007C695D">
              <w:rPr>
                <w:color w:val="auto"/>
                <w:lang w:bidi="fa-IR"/>
              </w:rPr>
              <w:t>این</w:t>
            </w:r>
            <w:proofErr w:type="spellEnd"/>
            <w:r w:rsidRPr="007C695D">
              <w:rPr>
                <w:color w:val="auto"/>
                <w:lang w:bidi="fa-IR"/>
              </w:rPr>
              <w:t xml:space="preserve"> </w:t>
            </w:r>
            <w:proofErr w:type="spellStart"/>
            <w:r w:rsidRPr="007C695D">
              <w:rPr>
                <w:color w:val="auto"/>
                <w:lang w:bidi="fa-IR"/>
              </w:rPr>
              <w:t>مدت</w:t>
            </w:r>
            <w:proofErr w:type="spellEnd"/>
            <w:r w:rsidRPr="007C695D">
              <w:rPr>
                <w:color w:val="auto"/>
                <w:lang w:bidi="fa-IR"/>
              </w:rPr>
              <w:t xml:space="preserve"> </w:t>
            </w:r>
            <w:proofErr w:type="spellStart"/>
            <w:r w:rsidRPr="007C695D">
              <w:rPr>
                <w:color w:val="auto"/>
                <w:lang w:bidi="fa-IR"/>
              </w:rPr>
              <w:t>بنا</w:t>
            </w:r>
            <w:proofErr w:type="spellEnd"/>
            <w:r w:rsidRPr="007C695D">
              <w:rPr>
                <w:color w:val="auto"/>
                <w:lang w:bidi="fa-IR"/>
              </w:rPr>
              <w:t xml:space="preserve"> </w:t>
            </w:r>
            <w:proofErr w:type="spellStart"/>
            <w:r w:rsidRPr="007C695D">
              <w:rPr>
                <w:color w:val="auto"/>
                <w:lang w:bidi="fa-IR"/>
              </w:rPr>
              <w:t>بر</w:t>
            </w:r>
            <w:proofErr w:type="spellEnd"/>
            <w:r w:rsidRPr="007C695D">
              <w:rPr>
                <w:color w:val="auto"/>
                <w:lang w:bidi="fa-IR"/>
              </w:rPr>
              <w:t xml:space="preserve"> </w:t>
            </w:r>
            <w:proofErr w:type="spellStart"/>
            <w:r w:rsidRPr="007C695D">
              <w:rPr>
                <w:color w:val="auto"/>
                <w:lang w:bidi="fa-IR"/>
              </w:rPr>
              <w:t>تصمیم</w:t>
            </w:r>
            <w:proofErr w:type="spellEnd"/>
            <w:r w:rsidRPr="007C695D">
              <w:rPr>
                <w:color w:val="auto"/>
                <w:lang w:bidi="fa-IR"/>
              </w:rPr>
              <w:t xml:space="preserve"> </w:t>
            </w:r>
            <w:proofErr w:type="spellStart"/>
            <w:r w:rsidRPr="007C695D">
              <w:rPr>
                <w:color w:val="auto"/>
                <w:lang w:bidi="fa-IR"/>
              </w:rPr>
              <w:t>رئیس</w:t>
            </w:r>
            <w:proofErr w:type="spellEnd"/>
            <w:r w:rsidRPr="007C695D">
              <w:rPr>
                <w:color w:val="auto"/>
                <w:lang w:bidi="fa-IR"/>
              </w:rPr>
              <w:t xml:space="preserve"> </w:t>
            </w:r>
            <w:proofErr w:type="spellStart"/>
            <w:r w:rsidRPr="007C695D">
              <w:rPr>
                <w:color w:val="auto"/>
                <w:lang w:bidi="fa-IR"/>
              </w:rPr>
              <w:t>اداره</w:t>
            </w:r>
            <w:proofErr w:type="spellEnd"/>
            <w:r w:rsidRPr="007C695D">
              <w:rPr>
                <w:color w:val="auto"/>
                <w:lang w:bidi="fa-IR"/>
              </w:rPr>
              <w:t xml:space="preserve"> </w:t>
            </w:r>
            <w:proofErr w:type="spellStart"/>
            <w:r w:rsidRPr="007C695D">
              <w:rPr>
                <w:color w:val="auto"/>
                <w:lang w:bidi="fa-IR"/>
              </w:rPr>
              <w:t>قابل</w:t>
            </w:r>
            <w:proofErr w:type="spellEnd"/>
            <w:r w:rsidRPr="007C695D">
              <w:rPr>
                <w:color w:val="auto"/>
                <w:lang w:bidi="fa-IR"/>
              </w:rPr>
              <w:t xml:space="preserve"> </w:t>
            </w:r>
            <w:proofErr w:type="spellStart"/>
            <w:r w:rsidRPr="007C695D">
              <w:rPr>
                <w:color w:val="auto"/>
                <w:lang w:bidi="fa-IR"/>
              </w:rPr>
              <w:t>تمدید</w:t>
            </w:r>
            <w:proofErr w:type="spellEnd"/>
            <w:r w:rsidRPr="007C695D">
              <w:rPr>
                <w:color w:val="auto"/>
                <w:lang w:bidi="fa-IR"/>
              </w:rPr>
              <w:t xml:space="preserve"> </w:t>
            </w:r>
            <w:proofErr w:type="spellStart"/>
            <w:r w:rsidRPr="007C695D">
              <w:rPr>
                <w:color w:val="auto"/>
                <w:lang w:bidi="fa-IR"/>
              </w:rPr>
              <w:t>می‌باشد</w:t>
            </w:r>
            <w:proofErr w:type="spellEnd"/>
            <w:r w:rsidRPr="007C695D">
              <w:rPr>
                <w:color w:val="auto"/>
                <w:lang w:bidi="fa-IR"/>
              </w:rPr>
              <w:t xml:space="preserve">؛ </w:t>
            </w:r>
            <w:proofErr w:type="spellStart"/>
            <w:r w:rsidRPr="007C695D">
              <w:rPr>
                <w:color w:val="auto"/>
                <w:lang w:bidi="fa-IR"/>
              </w:rPr>
              <w:t>اما</w:t>
            </w:r>
            <w:proofErr w:type="spellEnd"/>
            <w:r w:rsidRPr="007C695D">
              <w:rPr>
                <w:color w:val="auto"/>
                <w:lang w:bidi="fa-IR"/>
              </w:rPr>
              <w:t xml:space="preserve"> </w:t>
            </w:r>
            <w:proofErr w:type="spellStart"/>
            <w:r w:rsidRPr="007C695D">
              <w:rPr>
                <w:color w:val="auto"/>
                <w:lang w:bidi="fa-IR"/>
              </w:rPr>
              <w:t>مدت</w:t>
            </w:r>
            <w:proofErr w:type="spellEnd"/>
            <w:r w:rsidRPr="007C695D">
              <w:rPr>
                <w:color w:val="auto"/>
                <w:lang w:bidi="fa-IR"/>
              </w:rPr>
              <w:t xml:space="preserve"> </w:t>
            </w:r>
            <w:proofErr w:type="spellStart"/>
            <w:r w:rsidRPr="007C695D">
              <w:rPr>
                <w:color w:val="auto"/>
                <w:lang w:bidi="fa-IR"/>
              </w:rPr>
              <w:t>مجموعی</w:t>
            </w:r>
            <w:proofErr w:type="spellEnd"/>
            <w:r w:rsidRPr="007C695D">
              <w:rPr>
                <w:color w:val="auto"/>
                <w:lang w:bidi="fa-IR"/>
              </w:rPr>
              <w:t xml:space="preserve"> </w:t>
            </w:r>
            <w:proofErr w:type="spellStart"/>
            <w:r w:rsidRPr="007C695D">
              <w:rPr>
                <w:color w:val="auto"/>
                <w:lang w:bidi="fa-IR"/>
              </w:rPr>
              <w:t>حمایت</w:t>
            </w:r>
            <w:proofErr w:type="spellEnd"/>
            <w:r w:rsidRPr="007C695D">
              <w:rPr>
                <w:color w:val="auto"/>
                <w:lang w:bidi="fa-IR"/>
              </w:rPr>
              <w:t xml:space="preserve"> </w:t>
            </w:r>
            <w:proofErr w:type="spellStart"/>
            <w:r w:rsidRPr="007C695D">
              <w:rPr>
                <w:color w:val="auto"/>
                <w:lang w:bidi="fa-IR"/>
              </w:rPr>
              <w:t>از</w:t>
            </w:r>
            <w:proofErr w:type="spellEnd"/>
            <w:r w:rsidRPr="007C695D">
              <w:rPr>
                <w:color w:val="auto"/>
                <w:lang w:bidi="fa-IR"/>
              </w:rPr>
              <w:t xml:space="preserve"> </w:t>
            </w:r>
            <w:proofErr w:type="spellStart"/>
            <w:r w:rsidRPr="007C695D">
              <w:rPr>
                <w:color w:val="auto"/>
                <w:lang w:bidi="fa-IR"/>
              </w:rPr>
              <w:t>ادغام</w:t>
            </w:r>
            <w:proofErr w:type="spellEnd"/>
            <w:r w:rsidRPr="007C695D">
              <w:rPr>
                <w:color w:val="auto"/>
                <w:lang w:bidi="fa-IR"/>
              </w:rPr>
              <w:t xml:space="preserve"> </w:t>
            </w:r>
            <w:proofErr w:type="spellStart"/>
            <w:r w:rsidRPr="007C695D">
              <w:rPr>
                <w:color w:val="auto"/>
                <w:lang w:bidi="fa-IR"/>
              </w:rPr>
              <w:t>در</w:t>
            </w:r>
            <w:proofErr w:type="spellEnd"/>
            <w:r w:rsidRPr="007C695D">
              <w:rPr>
                <w:color w:val="auto"/>
                <w:lang w:bidi="fa-IR"/>
              </w:rPr>
              <w:t xml:space="preserve"> </w:t>
            </w:r>
            <w:proofErr w:type="spellStart"/>
            <w:r w:rsidRPr="007C695D">
              <w:rPr>
                <w:color w:val="auto"/>
                <w:lang w:bidi="fa-IR"/>
              </w:rPr>
              <w:t>اداره</w:t>
            </w:r>
            <w:proofErr w:type="spellEnd"/>
            <w:r w:rsidRPr="007C695D">
              <w:rPr>
                <w:color w:val="auto"/>
                <w:lang w:bidi="fa-IR"/>
              </w:rPr>
              <w:t xml:space="preserve"> </w:t>
            </w:r>
            <w:proofErr w:type="spellStart"/>
            <w:r w:rsidRPr="007C695D">
              <w:rPr>
                <w:color w:val="auto"/>
                <w:lang w:bidi="fa-IR"/>
              </w:rPr>
              <w:t>نمی‌تواند</w:t>
            </w:r>
            <w:proofErr w:type="spellEnd"/>
            <w:r w:rsidRPr="007C695D">
              <w:rPr>
                <w:color w:val="auto"/>
                <w:lang w:bidi="fa-IR"/>
              </w:rPr>
              <w:t xml:space="preserve"> </w:t>
            </w:r>
            <w:proofErr w:type="spellStart"/>
            <w:r w:rsidRPr="007C695D">
              <w:rPr>
                <w:color w:val="auto"/>
                <w:lang w:bidi="fa-IR"/>
              </w:rPr>
              <w:t>از</w:t>
            </w:r>
            <w:proofErr w:type="spellEnd"/>
            <w:r w:rsidRPr="007C695D">
              <w:rPr>
                <w:color w:val="auto"/>
                <w:lang w:bidi="fa-IR"/>
              </w:rPr>
              <w:t xml:space="preserve"> ۶ </w:t>
            </w:r>
            <w:proofErr w:type="spellStart"/>
            <w:r w:rsidRPr="007C695D">
              <w:rPr>
                <w:color w:val="auto"/>
                <w:lang w:bidi="fa-IR"/>
              </w:rPr>
              <w:t>ماه</w:t>
            </w:r>
            <w:proofErr w:type="spellEnd"/>
            <w:r w:rsidRPr="007C695D">
              <w:rPr>
                <w:color w:val="auto"/>
                <w:lang w:bidi="fa-IR"/>
              </w:rPr>
              <w:t xml:space="preserve"> </w:t>
            </w:r>
            <w:proofErr w:type="spellStart"/>
            <w:r w:rsidRPr="007C695D">
              <w:rPr>
                <w:color w:val="auto"/>
                <w:lang w:bidi="fa-IR"/>
              </w:rPr>
              <w:t>تجاوز</w:t>
            </w:r>
            <w:proofErr w:type="spellEnd"/>
            <w:r w:rsidRPr="007C695D">
              <w:rPr>
                <w:color w:val="auto"/>
                <w:lang w:bidi="fa-IR"/>
              </w:rPr>
              <w:t xml:space="preserve"> </w:t>
            </w:r>
            <w:proofErr w:type="spellStart"/>
            <w:r w:rsidRPr="007C695D">
              <w:rPr>
                <w:color w:val="auto"/>
                <w:lang w:bidi="fa-IR"/>
              </w:rPr>
              <w:t>نماید</w:t>
            </w:r>
            <w:proofErr w:type="spellEnd"/>
            <w:r w:rsidRPr="007C695D">
              <w:rPr>
                <w:color w:val="auto"/>
                <w:lang w:bidi="fa-IR"/>
              </w:rPr>
              <w:t>.</w:t>
            </w:r>
          </w:p>
        </w:tc>
        <w:tc>
          <w:tcPr>
            <w:tcW w:w="2700" w:type="dxa"/>
            <w:vAlign w:val="center"/>
          </w:tcPr>
          <w:p w14:paraId="0EFFE4A1" w14:textId="77777777" w:rsidR="001A0673" w:rsidRPr="007C695D" w:rsidRDefault="001A0673" w:rsidP="001A0673">
            <w:pPr>
              <w:pStyle w:val="Default"/>
              <w:jc w:val="center"/>
              <w:rPr>
                <w:b/>
                <w:bCs/>
                <w:i/>
                <w:iCs/>
                <w:color w:val="auto"/>
                <w:sz w:val="28"/>
                <w:szCs w:val="28"/>
              </w:rPr>
            </w:pPr>
            <w:r w:rsidRPr="007C695D">
              <w:rPr>
                <w:noProof/>
                <w:color w:val="auto"/>
                <w:lang w:val="en-US"/>
              </w:rPr>
              <w:drawing>
                <wp:inline distT="0" distB="0" distL="0" distR="0" wp14:anchorId="3FA0A3B1" wp14:editId="10B49C8A">
                  <wp:extent cx="1153303" cy="769620"/>
                  <wp:effectExtent l="0" t="0" r="8890" b="0"/>
                  <wp:docPr id="11" name="Paveikslėlis 11" descr="Support Services | Australian Government Response to the Royal Commission  into Institutional Responses to Child Sexual A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Services | Australian Government Response to the Royal Commission  into Institutional Responses to Child Sexual Abus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65375" cy="777676"/>
                          </a:xfrm>
                          <a:prstGeom prst="rect">
                            <a:avLst/>
                          </a:prstGeom>
                          <a:noFill/>
                          <a:ln>
                            <a:noFill/>
                          </a:ln>
                        </pic:spPr>
                      </pic:pic>
                    </a:graphicData>
                  </a:graphic>
                </wp:inline>
              </w:drawing>
            </w:r>
          </w:p>
          <w:p w14:paraId="6D016897" w14:textId="145F604A" w:rsidR="001A0673" w:rsidRPr="007C695D" w:rsidRDefault="00FC5B31" w:rsidP="001A0673">
            <w:pPr>
              <w:pStyle w:val="Default"/>
              <w:bidi/>
              <w:jc w:val="center"/>
              <w:rPr>
                <w:color w:val="auto"/>
                <w:rtl/>
                <w:lang w:bidi="ps-AF"/>
              </w:rPr>
            </w:pPr>
            <w:proofErr w:type="spellStart"/>
            <w:r w:rsidRPr="007C695D">
              <w:rPr>
                <w:color w:val="auto"/>
                <w:lang w:bidi="ps-AF"/>
              </w:rPr>
              <w:t>حمایت</w:t>
            </w:r>
            <w:proofErr w:type="spellEnd"/>
            <w:r w:rsidRPr="007C695D">
              <w:rPr>
                <w:color w:val="auto"/>
                <w:lang w:bidi="ps-AF"/>
              </w:rPr>
              <w:t xml:space="preserve"> </w:t>
            </w:r>
            <w:proofErr w:type="spellStart"/>
            <w:r w:rsidRPr="007C695D">
              <w:rPr>
                <w:color w:val="auto"/>
                <w:lang w:bidi="ps-AF"/>
              </w:rPr>
              <w:t>از</w:t>
            </w:r>
            <w:proofErr w:type="spellEnd"/>
            <w:r w:rsidRPr="007C695D">
              <w:rPr>
                <w:color w:val="auto"/>
                <w:lang w:bidi="ps-AF"/>
              </w:rPr>
              <w:t xml:space="preserve"> </w:t>
            </w:r>
            <w:proofErr w:type="spellStart"/>
            <w:r w:rsidRPr="007C695D">
              <w:rPr>
                <w:color w:val="auto"/>
                <w:lang w:bidi="ps-AF"/>
              </w:rPr>
              <w:t>ادغام</w:t>
            </w:r>
            <w:proofErr w:type="spellEnd"/>
            <w:r w:rsidRPr="007C695D">
              <w:rPr>
                <w:color w:val="auto"/>
                <w:lang w:bidi="ps-AF"/>
              </w:rPr>
              <w:t xml:space="preserve"> </w:t>
            </w:r>
            <w:proofErr w:type="spellStart"/>
            <w:r w:rsidRPr="007C695D">
              <w:rPr>
                <w:color w:val="auto"/>
                <w:lang w:bidi="ps-AF"/>
              </w:rPr>
              <w:t>در</w:t>
            </w:r>
            <w:proofErr w:type="spellEnd"/>
            <w:r w:rsidRPr="007C695D">
              <w:rPr>
                <w:color w:val="auto"/>
                <w:lang w:bidi="ps-AF"/>
              </w:rPr>
              <w:t xml:space="preserve"> </w:t>
            </w:r>
            <w:proofErr w:type="spellStart"/>
            <w:r w:rsidRPr="007C695D">
              <w:rPr>
                <w:color w:val="auto"/>
                <w:lang w:bidi="ps-AF"/>
              </w:rPr>
              <w:t>اداره</w:t>
            </w:r>
            <w:proofErr w:type="spellEnd"/>
            <w:r w:rsidRPr="007C695D">
              <w:rPr>
                <w:color w:val="auto"/>
                <w:lang w:bidi="ps-AF"/>
              </w:rPr>
              <w:t xml:space="preserve"> </w:t>
            </w:r>
            <w:proofErr w:type="spellStart"/>
            <w:r w:rsidRPr="007C695D">
              <w:rPr>
                <w:color w:val="auto"/>
                <w:lang w:bidi="ps-AF"/>
              </w:rPr>
              <w:t>پذیرش</w:t>
            </w:r>
            <w:proofErr w:type="spellEnd"/>
            <w:r w:rsidRPr="007C695D">
              <w:rPr>
                <w:color w:val="auto"/>
                <w:lang w:bidi="ps-AF"/>
              </w:rPr>
              <w:t xml:space="preserve"> و </w:t>
            </w:r>
            <w:proofErr w:type="spellStart"/>
            <w:r w:rsidRPr="007C695D">
              <w:rPr>
                <w:color w:val="auto"/>
                <w:lang w:bidi="ps-AF"/>
              </w:rPr>
              <w:t>ادغام</w:t>
            </w:r>
            <w:proofErr w:type="spellEnd"/>
          </w:p>
        </w:tc>
      </w:tr>
      <w:tr w:rsidR="007C695D" w:rsidRPr="007C695D" w14:paraId="2E3B7E33" w14:textId="6A16648F" w:rsidTr="001A0673">
        <w:trPr>
          <w:trHeight w:val="3676"/>
        </w:trPr>
        <w:tc>
          <w:tcPr>
            <w:tcW w:w="3256" w:type="dxa"/>
          </w:tcPr>
          <w:p w14:paraId="2E2E2971" w14:textId="77777777" w:rsidR="001A0673" w:rsidRPr="007C695D" w:rsidRDefault="001A0673" w:rsidP="001A0673"/>
          <w:p w14:paraId="65D63EDC" w14:textId="506E2FD7" w:rsidR="001A0673" w:rsidRPr="007C695D" w:rsidRDefault="001A0673" w:rsidP="001A0673">
            <w:pPr>
              <w:jc w:val="center"/>
            </w:pPr>
          </w:p>
        </w:tc>
        <w:tc>
          <w:tcPr>
            <w:tcW w:w="7719" w:type="dxa"/>
          </w:tcPr>
          <w:p w14:paraId="5A5DC51D" w14:textId="72848E85" w:rsidR="001A0673" w:rsidRPr="007C695D" w:rsidRDefault="001A0673" w:rsidP="001A0673">
            <w:pPr>
              <w:bidi/>
              <w:jc w:val="both"/>
              <w:rPr>
                <w:rFonts w:ascii="Times New Roman" w:hAnsi="Times New Roman" w:cs="Times New Roman"/>
                <w:sz w:val="24"/>
                <w:szCs w:val="24"/>
                <w:lang w:bidi="ps-AF"/>
              </w:rPr>
            </w:pPr>
            <w:r w:rsidRPr="007C695D">
              <w:rPr>
                <w:rFonts w:ascii="Times New Roman" w:hAnsi="Times New Roman" w:cs="Times New Roman" w:hint="cs"/>
                <w:sz w:val="24"/>
                <w:szCs w:val="24"/>
                <w:rtl/>
              </w:rPr>
              <w:t xml:space="preserve">یک خارجی باید </w:t>
            </w:r>
            <w:r w:rsidRPr="007C695D">
              <w:rPr>
                <w:rFonts w:ascii="Times New Roman" w:hAnsi="Times New Roman" w:cs="Times New Roman" w:hint="cs"/>
                <w:sz w:val="24"/>
                <w:szCs w:val="24"/>
                <w:rtl/>
                <w:lang w:bidi="ps-AF"/>
              </w:rPr>
              <w:t>که پناهند</w:t>
            </w:r>
            <w:r w:rsidRPr="007C695D">
              <w:rPr>
                <w:rFonts w:ascii="Times New Roman" w:hAnsi="Times New Roman" w:cs="Times New Roman" w:hint="cs"/>
                <w:sz w:val="24"/>
                <w:szCs w:val="24"/>
                <w:rtl/>
                <w:lang w:bidi="fa-IR"/>
              </w:rPr>
              <w:t>گی دریافت کرده است باید موارد زیر را به مرکز قبولی مهاجران تسلیم دهد</w:t>
            </w:r>
            <w:r w:rsidRPr="007C695D">
              <w:rPr>
                <w:rFonts w:ascii="Times New Roman" w:hAnsi="Times New Roman" w:cs="Times New Roman" w:hint="cs"/>
                <w:sz w:val="24"/>
                <w:szCs w:val="24"/>
                <w:rtl/>
                <w:lang w:bidi="ps-AF"/>
              </w:rPr>
              <w:t>:</w:t>
            </w:r>
          </w:p>
          <w:p w14:paraId="625C777B" w14:textId="0A677FD0" w:rsidR="001A0673" w:rsidRPr="007C695D" w:rsidRDefault="001A0673" w:rsidP="001A0673">
            <w:pPr>
              <w:pStyle w:val="Sraopastraipa"/>
              <w:numPr>
                <w:ilvl w:val="0"/>
                <w:numId w:val="11"/>
              </w:numPr>
              <w:bidi/>
              <w:ind w:left="318" w:hanging="318"/>
              <w:jc w:val="both"/>
              <w:rPr>
                <w:rFonts w:ascii="Times New Roman" w:hAnsi="Times New Roman" w:cs="Times New Roman"/>
                <w:sz w:val="24"/>
                <w:szCs w:val="24"/>
              </w:rPr>
            </w:pPr>
            <w:r w:rsidRPr="007C695D">
              <w:rPr>
                <w:rFonts w:ascii="Times New Roman" w:hAnsi="Times New Roman" w:cs="Times New Roman" w:hint="cs"/>
                <w:sz w:val="24"/>
                <w:szCs w:val="24"/>
                <w:rtl/>
                <w:lang w:bidi="fa-IR"/>
              </w:rPr>
              <w:t>جواز</w:t>
            </w:r>
            <w:r w:rsidRPr="007C695D">
              <w:rPr>
                <w:rFonts w:ascii="Times New Roman" w:hAnsi="Times New Roman" w:cs="Times New Roman" w:hint="cs"/>
                <w:sz w:val="24"/>
                <w:szCs w:val="24"/>
                <w:rtl/>
                <w:lang w:bidi="ps-AF"/>
              </w:rPr>
              <w:t xml:space="preserve"> اقامت در جمهوری لیتوانیا</w:t>
            </w:r>
            <w:r w:rsidRPr="007C695D">
              <w:rPr>
                <w:rFonts w:ascii="Times New Roman" w:hAnsi="Times New Roman" w:cs="Times New Roman" w:hint="cs"/>
                <w:sz w:val="24"/>
                <w:szCs w:val="24"/>
                <w:rtl/>
                <w:lang w:bidi="fa-IR"/>
              </w:rPr>
              <w:t>؛</w:t>
            </w:r>
          </w:p>
          <w:p w14:paraId="26CFBF3C" w14:textId="09D15D9D" w:rsidR="001A0673" w:rsidRPr="007C695D" w:rsidRDefault="001A0673" w:rsidP="001A0673">
            <w:pPr>
              <w:pStyle w:val="Sraopastraipa"/>
              <w:numPr>
                <w:ilvl w:val="0"/>
                <w:numId w:val="11"/>
              </w:numPr>
              <w:bidi/>
              <w:ind w:left="318" w:hanging="318"/>
              <w:jc w:val="both"/>
              <w:rPr>
                <w:rFonts w:ascii="Times New Roman" w:hAnsi="Times New Roman" w:cs="Times New Roman"/>
                <w:sz w:val="24"/>
                <w:szCs w:val="24"/>
              </w:rPr>
            </w:pPr>
            <w:r w:rsidRPr="007C695D">
              <w:rPr>
                <w:rFonts w:ascii="Times New Roman" w:hAnsi="Times New Roman" w:cs="Times New Roman" w:hint="cs"/>
                <w:sz w:val="24"/>
                <w:szCs w:val="24"/>
                <w:rtl/>
              </w:rPr>
              <w:t>فورمه تکمیل شده و امضاء شده بیانیه درآمد و جایدادها؛</w:t>
            </w:r>
          </w:p>
          <w:p w14:paraId="40010888" w14:textId="011E91F4" w:rsidR="001A0673" w:rsidRPr="007C695D" w:rsidRDefault="001A0673" w:rsidP="001A0673">
            <w:pPr>
              <w:pStyle w:val="Sraopastraipa"/>
              <w:numPr>
                <w:ilvl w:val="0"/>
                <w:numId w:val="11"/>
              </w:numPr>
              <w:bidi/>
              <w:ind w:left="318" w:hanging="318"/>
              <w:jc w:val="both"/>
              <w:rPr>
                <w:rFonts w:ascii="Times New Roman" w:hAnsi="Times New Roman" w:cs="Times New Roman"/>
                <w:sz w:val="24"/>
                <w:szCs w:val="24"/>
              </w:rPr>
            </w:pPr>
            <w:r w:rsidRPr="007C695D">
              <w:rPr>
                <w:rFonts w:ascii="Times New Roman" w:hAnsi="Times New Roman" w:cs="Times New Roman" w:hint="cs"/>
                <w:sz w:val="24"/>
                <w:szCs w:val="24"/>
                <w:rtl/>
              </w:rPr>
              <w:t>درخواست برای حمایت همبستگی در شهراداری/شاروالی؛</w:t>
            </w:r>
          </w:p>
          <w:p w14:paraId="0CD1E7FB" w14:textId="32CA80B4" w:rsidR="001A0673" w:rsidRPr="007C695D" w:rsidRDefault="001A0673" w:rsidP="001A0673">
            <w:pPr>
              <w:pStyle w:val="Sraopastraipa"/>
              <w:numPr>
                <w:ilvl w:val="0"/>
                <w:numId w:val="11"/>
              </w:numPr>
              <w:bidi/>
              <w:ind w:left="318" w:hanging="318"/>
              <w:jc w:val="both"/>
              <w:rPr>
                <w:rFonts w:ascii="Times New Roman" w:hAnsi="Times New Roman" w:cs="Times New Roman"/>
                <w:sz w:val="24"/>
                <w:szCs w:val="24"/>
              </w:rPr>
            </w:pPr>
            <w:r w:rsidRPr="007C695D">
              <w:rPr>
                <w:rFonts w:ascii="Times New Roman" w:hAnsi="Times New Roman" w:cs="Times New Roman" w:hint="cs"/>
                <w:sz w:val="24"/>
                <w:szCs w:val="24"/>
                <w:rtl/>
              </w:rPr>
              <w:t>فورمه تکمیل شده و امضاء شده درخواستی تبعه خارجی؛</w:t>
            </w:r>
          </w:p>
          <w:p w14:paraId="1DB83F3A" w14:textId="1924430B" w:rsidR="001A0673" w:rsidRPr="007C695D" w:rsidRDefault="001A0673" w:rsidP="001A0673">
            <w:pPr>
              <w:pStyle w:val="Sraopastraipa"/>
              <w:numPr>
                <w:ilvl w:val="0"/>
                <w:numId w:val="11"/>
              </w:numPr>
              <w:bidi/>
              <w:ind w:left="318" w:hanging="318"/>
              <w:jc w:val="both"/>
              <w:rPr>
                <w:rFonts w:ascii="Times New Roman" w:hAnsi="Times New Roman" w:cs="Times New Roman"/>
                <w:sz w:val="24"/>
                <w:szCs w:val="24"/>
              </w:rPr>
            </w:pPr>
            <w:r w:rsidRPr="007C695D">
              <w:rPr>
                <w:rFonts w:ascii="Times New Roman" w:hAnsi="Times New Roman" w:cs="Times New Roman" w:hint="cs"/>
                <w:sz w:val="24"/>
                <w:szCs w:val="24"/>
                <w:rtl/>
              </w:rPr>
              <w:t xml:space="preserve">قرارداد کاری و یا قرار داد کرایه خانه امضاء شده؛ قرار داد تعلیم اطفال با انستیتیوت. </w:t>
            </w:r>
          </w:p>
          <w:p w14:paraId="1F2CC933" w14:textId="5C13AC6F" w:rsidR="001A0673" w:rsidRPr="007C695D" w:rsidRDefault="001A0673" w:rsidP="001A0673">
            <w:pPr>
              <w:pStyle w:val="Sraopastraipa"/>
              <w:numPr>
                <w:ilvl w:val="0"/>
                <w:numId w:val="11"/>
              </w:numPr>
              <w:bidi/>
              <w:ind w:left="318" w:hanging="318"/>
              <w:jc w:val="both"/>
              <w:rPr>
                <w:rFonts w:ascii="Times New Roman" w:hAnsi="Times New Roman" w:cs="Times New Roman"/>
                <w:sz w:val="24"/>
                <w:szCs w:val="24"/>
              </w:rPr>
            </w:pPr>
            <w:r w:rsidRPr="007C695D">
              <w:rPr>
                <w:rFonts w:ascii="Times New Roman" w:hAnsi="Times New Roman" w:cs="Times New Roman" w:hint="cs"/>
                <w:sz w:val="24"/>
                <w:szCs w:val="24"/>
                <w:rtl/>
              </w:rPr>
              <w:t>سند محل زندگی و اقامت تعیین شده؛</w:t>
            </w:r>
          </w:p>
          <w:p w14:paraId="79CAFA1C" w14:textId="7D0D0B1E" w:rsidR="001A0673" w:rsidRPr="007C695D" w:rsidRDefault="001A0673" w:rsidP="001A0673">
            <w:pPr>
              <w:pStyle w:val="Sraopastraipa"/>
              <w:numPr>
                <w:ilvl w:val="0"/>
                <w:numId w:val="11"/>
              </w:numPr>
              <w:bidi/>
              <w:ind w:left="318" w:hanging="318"/>
              <w:jc w:val="both"/>
              <w:rPr>
                <w:rFonts w:ascii="Times New Roman" w:hAnsi="Times New Roman" w:cs="Times New Roman"/>
                <w:sz w:val="24"/>
                <w:szCs w:val="24"/>
              </w:rPr>
            </w:pPr>
            <w:r w:rsidRPr="007C695D">
              <w:rPr>
                <w:rFonts w:ascii="Times New Roman" w:hAnsi="Times New Roman" w:cs="Times New Roman" w:hint="cs"/>
                <w:sz w:val="24"/>
                <w:szCs w:val="24"/>
                <w:rtl/>
              </w:rPr>
              <w:t xml:space="preserve">معلومات در مورد اکاونت بانکی قابل اعتبار در جمهوری لیتوانیا ( به طور مثال </w:t>
            </w:r>
            <w:r w:rsidRPr="007C695D">
              <w:rPr>
                <w:rFonts w:ascii="Times New Roman" w:hAnsi="Times New Roman" w:cs="Times New Roman"/>
                <w:sz w:val="24"/>
                <w:szCs w:val="24"/>
              </w:rPr>
              <w:t>PAYSERA, SEB, SWEDBANK, LUMINOR, REVOLUT</w:t>
            </w:r>
            <w:r w:rsidRPr="007C695D">
              <w:rPr>
                <w:rFonts w:ascii="Times New Roman" w:hAnsi="Times New Roman" w:cs="Times New Roman" w:hint="cs"/>
                <w:sz w:val="24"/>
                <w:szCs w:val="24"/>
                <w:rtl/>
              </w:rPr>
              <w:t>)؛</w:t>
            </w:r>
          </w:p>
          <w:p w14:paraId="67366E89" w14:textId="34A3C961" w:rsidR="001A0673" w:rsidRPr="007C695D" w:rsidRDefault="001A0673" w:rsidP="001A0673">
            <w:pPr>
              <w:jc w:val="right"/>
              <w:rPr>
                <w:rFonts w:ascii="Times New Roman" w:hAnsi="Times New Roman" w:cs="Times New Roman"/>
              </w:rPr>
            </w:pPr>
            <w:r w:rsidRPr="007C695D">
              <w:rPr>
                <w:rFonts w:ascii="Times New Roman" w:hAnsi="Times New Roman" w:cs="Times New Roman" w:hint="cs"/>
                <w:sz w:val="24"/>
                <w:szCs w:val="24"/>
                <w:rtl/>
              </w:rPr>
              <w:t>قرار داد با مرکز قبولی مهاجران در باره نظارت از حمایت همبستگی به امضاء رسیده است.</w:t>
            </w:r>
          </w:p>
        </w:tc>
        <w:tc>
          <w:tcPr>
            <w:tcW w:w="2700" w:type="dxa"/>
          </w:tcPr>
          <w:p w14:paraId="3896A471" w14:textId="77777777" w:rsidR="001A0673" w:rsidRPr="007C695D" w:rsidRDefault="001A0673" w:rsidP="001A0673">
            <w:pPr>
              <w:jc w:val="center"/>
              <w:rPr>
                <w:rFonts w:ascii="Times New Roman" w:hAnsi="Times New Roman" w:cs="Times New Roman"/>
                <w:b/>
                <w:bCs/>
                <w:i/>
                <w:iCs/>
                <w:sz w:val="32"/>
                <w:szCs w:val="32"/>
              </w:rPr>
            </w:pPr>
            <w:r w:rsidRPr="007C695D">
              <w:rPr>
                <w:rFonts w:ascii="Times New Roman" w:hAnsi="Times New Roman" w:cs="Times New Roman"/>
                <w:b/>
                <w:bCs/>
                <w:i/>
                <w:iCs/>
                <w:noProof/>
                <w:sz w:val="32"/>
                <w:szCs w:val="32"/>
                <w:lang w:val="en-US"/>
              </w:rPr>
              <w:drawing>
                <wp:inline distT="0" distB="0" distL="0" distR="0" wp14:anchorId="5F9E846F" wp14:editId="5F4B7781">
                  <wp:extent cx="1005840" cy="817696"/>
                  <wp:effectExtent l="0" t="0" r="381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0180" cy="837483"/>
                          </a:xfrm>
                          <a:prstGeom prst="rect">
                            <a:avLst/>
                          </a:prstGeom>
                          <a:noFill/>
                          <a:ln>
                            <a:noFill/>
                          </a:ln>
                        </pic:spPr>
                      </pic:pic>
                    </a:graphicData>
                  </a:graphic>
                </wp:inline>
              </w:drawing>
            </w:r>
          </w:p>
          <w:p w14:paraId="781CBDF4" w14:textId="6D529A3F" w:rsidR="001A0673" w:rsidRPr="007C695D" w:rsidRDefault="001A0673" w:rsidP="001A0673">
            <w:pPr>
              <w:bidi/>
              <w:jc w:val="both"/>
              <w:rPr>
                <w:rFonts w:ascii="Times New Roman" w:hAnsi="Times New Roman" w:cs="Times New Roman"/>
                <w:b/>
                <w:bCs/>
                <w:i/>
                <w:iCs/>
                <w:sz w:val="24"/>
                <w:szCs w:val="24"/>
                <w:rtl/>
              </w:rPr>
            </w:pPr>
            <w:r w:rsidRPr="007C695D">
              <w:rPr>
                <w:rFonts w:ascii="Times New Roman" w:hAnsi="Times New Roman" w:cs="Times New Roman" w:hint="cs"/>
                <w:b/>
                <w:bCs/>
                <w:i/>
                <w:iCs/>
                <w:sz w:val="24"/>
                <w:szCs w:val="24"/>
                <w:rtl/>
              </w:rPr>
              <w:t xml:space="preserve">مدارک و اسنادی که باید برای دریافت حمایت دولتی برای همبستگی تسلیم داده شود </w:t>
            </w:r>
            <w:r w:rsidRPr="007C695D">
              <w:rPr>
                <w:rFonts w:ascii="Times New Roman" w:hAnsi="Times New Roman" w:cs="Times New Roman"/>
                <w:b/>
                <w:bCs/>
                <w:i/>
                <w:iCs/>
                <w:sz w:val="24"/>
                <w:szCs w:val="24"/>
                <w:rtl/>
              </w:rPr>
              <w:t>–</w:t>
            </w:r>
            <w:r w:rsidRPr="007C695D">
              <w:rPr>
                <w:rFonts w:ascii="Times New Roman" w:hAnsi="Times New Roman" w:cs="Times New Roman" w:hint="cs"/>
                <w:b/>
                <w:bCs/>
                <w:i/>
                <w:iCs/>
                <w:sz w:val="24"/>
                <w:szCs w:val="24"/>
                <w:rtl/>
              </w:rPr>
              <w:t xml:space="preserve"> برای خارجیهای که پناهندگی دارند.</w:t>
            </w:r>
          </w:p>
        </w:tc>
      </w:tr>
      <w:tr w:rsidR="007C695D" w:rsidRPr="007C695D" w14:paraId="10B0D016" w14:textId="01B02B16" w:rsidTr="001A0673">
        <w:trPr>
          <w:trHeight w:val="274"/>
        </w:trPr>
        <w:tc>
          <w:tcPr>
            <w:tcW w:w="3256" w:type="dxa"/>
          </w:tcPr>
          <w:p w14:paraId="3262E77B" w14:textId="77777777" w:rsidR="001A0673" w:rsidRPr="007C695D" w:rsidRDefault="001A0673" w:rsidP="001A0673">
            <w:pPr>
              <w:jc w:val="center"/>
              <w:rPr>
                <w:rFonts w:ascii="Times New Roman" w:hAnsi="Times New Roman" w:cs="Times New Roman"/>
                <w:b/>
                <w:bCs/>
                <w:i/>
                <w:iCs/>
                <w:sz w:val="28"/>
                <w:szCs w:val="28"/>
              </w:rPr>
            </w:pPr>
          </w:p>
          <w:p w14:paraId="1A025E8F" w14:textId="77777777" w:rsidR="001A0673" w:rsidRPr="007C695D" w:rsidRDefault="001A0673" w:rsidP="001A0673">
            <w:pPr>
              <w:jc w:val="center"/>
              <w:rPr>
                <w:rFonts w:ascii="Times New Roman" w:hAnsi="Times New Roman" w:cs="Times New Roman"/>
                <w:b/>
                <w:bCs/>
                <w:i/>
                <w:iCs/>
                <w:sz w:val="28"/>
                <w:szCs w:val="28"/>
              </w:rPr>
            </w:pPr>
          </w:p>
          <w:p w14:paraId="548E3390" w14:textId="77777777" w:rsidR="001A0673" w:rsidRPr="007C695D" w:rsidRDefault="001A0673" w:rsidP="001A0673">
            <w:pPr>
              <w:jc w:val="center"/>
              <w:rPr>
                <w:rFonts w:ascii="Times New Roman" w:hAnsi="Times New Roman" w:cs="Times New Roman"/>
                <w:b/>
                <w:bCs/>
                <w:i/>
                <w:iCs/>
                <w:sz w:val="28"/>
                <w:szCs w:val="28"/>
              </w:rPr>
            </w:pPr>
          </w:p>
          <w:p w14:paraId="7F91A6B3" w14:textId="77777777" w:rsidR="001A0673" w:rsidRPr="007C695D" w:rsidRDefault="001A0673" w:rsidP="001A0673">
            <w:pPr>
              <w:jc w:val="center"/>
              <w:rPr>
                <w:rFonts w:ascii="Times New Roman" w:hAnsi="Times New Roman" w:cs="Times New Roman"/>
                <w:b/>
                <w:bCs/>
                <w:i/>
                <w:iCs/>
                <w:sz w:val="28"/>
                <w:szCs w:val="28"/>
              </w:rPr>
            </w:pPr>
          </w:p>
          <w:p w14:paraId="00006869" w14:textId="318EF680" w:rsidR="001A0673" w:rsidRPr="007C695D" w:rsidRDefault="001A0673" w:rsidP="001A0673">
            <w:pPr>
              <w:jc w:val="center"/>
              <w:rPr>
                <w:rFonts w:ascii="Times New Roman" w:hAnsi="Times New Roman" w:cs="Times New Roman"/>
                <w:b/>
                <w:bCs/>
                <w:i/>
                <w:iCs/>
                <w:sz w:val="28"/>
                <w:szCs w:val="28"/>
              </w:rPr>
            </w:pPr>
          </w:p>
        </w:tc>
        <w:tc>
          <w:tcPr>
            <w:tcW w:w="7719" w:type="dxa"/>
          </w:tcPr>
          <w:p w14:paraId="29BDE7DC" w14:textId="77777777" w:rsidR="00915562" w:rsidRPr="007C695D" w:rsidRDefault="00915562" w:rsidP="00915562">
            <w:pPr>
              <w:bidi/>
              <w:rPr>
                <w:sz w:val="24"/>
                <w:szCs w:val="24"/>
              </w:rPr>
            </w:pPr>
            <w:proofErr w:type="spellStart"/>
            <w:r w:rsidRPr="007C695D">
              <w:rPr>
                <w:b/>
                <w:bCs/>
                <w:sz w:val="24"/>
                <w:szCs w:val="24"/>
              </w:rPr>
              <w:t>طرح</w:t>
            </w:r>
            <w:proofErr w:type="spellEnd"/>
            <w:r w:rsidRPr="007C695D">
              <w:rPr>
                <w:b/>
                <w:bCs/>
                <w:sz w:val="24"/>
                <w:szCs w:val="24"/>
              </w:rPr>
              <w:t xml:space="preserve"> </w:t>
            </w:r>
            <w:proofErr w:type="spellStart"/>
            <w:r w:rsidRPr="007C695D">
              <w:rPr>
                <w:b/>
                <w:bCs/>
                <w:sz w:val="24"/>
                <w:szCs w:val="24"/>
              </w:rPr>
              <w:t>فردی</w:t>
            </w:r>
            <w:proofErr w:type="spellEnd"/>
            <w:r w:rsidRPr="007C695D">
              <w:rPr>
                <w:b/>
                <w:bCs/>
                <w:sz w:val="24"/>
                <w:szCs w:val="24"/>
              </w:rPr>
              <w:t xml:space="preserve"> </w:t>
            </w:r>
            <w:proofErr w:type="spellStart"/>
            <w:r w:rsidRPr="007C695D">
              <w:rPr>
                <w:b/>
                <w:bCs/>
                <w:sz w:val="24"/>
                <w:szCs w:val="24"/>
              </w:rPr>
              <w:t>ادغام</w:t>
            </w:r>
            <w:proofErr w:type="spellEnd"/>
            <w:r w:rsidRPr="007C695D">
              <w:rPr>
                <w:sz w:val="24"/>
                <w:szCs w:val="24"/>
              </w:rPr>
              <w:br/>
            </w:r>
            <w:proofErr w:type="spellStart"/>
            <w:r w:rsidRPr="007C695D">
              <w:rPr>
                <w:sz w:val="24"/>
                <w:szCs w:val="24"/>
              </w:rPr>
              <w:t>طرح</w:t>
            </w:r>
            <w:proofErr w:type="spellEnd"/>
            <w:r w:rsidRPr="007C695D">
              <w:rPr>
                <w:sz w:val="24"/>
                <w:szCs w:val="24"/>
              </w:rPr>
              <w:t xml:space="preserve"> </w:t>
            </w:r>
            <w:proofErr w:type="spellStart"/>
            <w:r w:rsidRPr="007C695D">
              <w:rPr>
                <w:sz w:val="24"/>
                <w:szCs w:val="24"/>
              </w:rPr>
              <w:t>فردی</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 xml:space="preserve">، </w:t>
            </w:r>
            <w:proofErr w:type="spellStart"/>
            <w:r w:rsidRPr="007C695D">
              <w:rPr>
                <w:sz w:val="24"/>
                <w:szCs w:val="24"/>
              </w:rPr>
              <w:t>طرحی</w:t>
            </w:r>
            <w:proofErr w:type="spellEnd"/>
            <w:r w:rsidRPr="007C695D">
              <w:rPr>
                <w:sz w:val="24"/>
                <w:szCs w:val="24"/>
              </w:rPr>
              <w:t xml:space="preserve"> </w:t>
            </w:r>
            <w:proofErr w:type="spellStart"/>
            <w:r w:rsidRPr="007C695D">
              <w:rPr>
                <w:sz w:val="24"/>
                <w:szCs w:val="24"/>
              </w:rPr>
              <w:t>است</w:t>
            </w:r>
            <w:proofErr w:type="spellEnd"/>
            <w:r w:rsidRPr="007C695D">
              <w:rPr>
                <w:sz w:val="24"/>
                <w:szCs w:val="24"/>
              </w:rPr>
              <w:t xml:space="preserve"> </w:t>
            </w:r>
            <w:proofErr w:type="spellStart"/>
            <w:r w:rsidRPr="007C695D">
              <w:rPr>
                <w:sz w:val="24"/>
                <w:szCs w:val="24"/>
              </w:rPr>
              <w:t>که</w:t>
            </w:r>
            <w:proofErr w:type="spellEnd"/>
            <w:r w:rsidRPr="007C695D">
              <w:rPr>
                <w:sz w:val="24"/>
                <w:szCs w:val="24"/>
              </w:rPr>
              <w:t xml:space="preserve"> </w:t>
            </w:r>
            <w:proofErr w:type="spellStart"/>
            <w:r w:rsidRPr="007C695D">
              <w:rPr>
                <w:sz w:val="24"/>
                <w:szCs w:val="24"/>
              </w:rPr>
              <w:t>برای</w:t>
            </w:r>
            <w:proofErr w:type="spellEnd"/>
            <w:r w:rsidRPr="007C695D">
              <w:rPr>
                <w:sz w:val="24"/>
                <w:szCs w:val="24"/>
              </w:rPr>
              <w:t xml:space="preserve"> </w:t>
            </w:r>
            <w:proofErr w:type="spellStart"/>
            <w:r w:rsidRPr="007C695D">
              <w:rPr>
                <w:sz w:val="24"/>
                <w:szCs w:val="24"/>
              </w:rPr>
              <w:t>پناهنده</w:t>
            </w:r>
            <w:proofErr w:type="spellEnd"/>
            <w:r w:rsidRPr="007C695D">
              <w:rPr>
                <w:sz w:val="24"/>
                <w:szCs w:val="24"/>
              </w:rPr>
              <w:t xml:space="preserve"> </w:t>
            </w:r>
            <w:proofErr w:type="spellStart"/>
            <w:r w:rsidRPr="007C695D">
              <w:rPr>
                <w:sz w:val="24"/>
                <w:szCs w:val="24"/>
              </w:rPr>
              <w:t>یا</w:t>
            </w:r>
            <w:proofErr w:type="spellEnd"/>
            <w:r w:rsidRPr="007C695D">
              <w:rPr>
                <w:sz w:val="24"/>
                <w:szCs w:val="24"/>
              </w:rPr>
              <w:t xml:space="preserve"> (و) </w:t>
            </w:r>
            <w:proofErr w:type="spellStart"/>
            <w:r w:rsidRPr="007C695D">
              <w:rPr>
                <w:sz w:val="24"/>
                <w:szCs w:val="24"/>
              </w:rPr>
              <w:t>اعضای</w:t>
            </w:r>
            <w:proofErr w:type="spellEnd"/>
            <w:r w:rsidRPr="007C695D">
              <w:rPr>
                <w:sz w:val="24"/>
                <w:szCs w:val="24"/>
              </w:rPr>
              <w:t xml:space="preserve"> </w:t>
            </w:r>
            <w:proofErr w:type="spellStart"/>
            <w:r w:rsidRPr="007C695D">
              <w:rPr>
                <w:sz w:val="24"/>
                <w:szCs w:val="24"/>
              </w:rPr>
              <w:t>خانواده</w:t>
            </w:r>
            <w:proofErr w:type="spellEnd"/>
            <w:r w:rsidRPr="007C695D">
              <w:rPr>
                <w:sz w:val="24"/>
                <w:szCs w:val="24"/>
              </w:rPr>
              <w:t xml:space="preserve"> </w:t>
            </w:r>
            <w:proofErr w:type="spellStart"/>
            <w:r w:rsidRPr="007C695D">
              <w:rPr>
                <w:sz w:val="24"/>
                <w:szCs w:val="24"/>
              </w:rPr>
              <w:t>او</w:t>
            </w:r>
            <w:proofErr w:type="spellEnd"/>
            <w:r w:rsidRPr="007C695D">
              <w:rPr>
                <w:sz w:val="24"/>
                <w:szCs w:val="24"/>
              </w:rPr>
              <w:t xml:space="preserve"> </w:t>
            </w:r>
            <w:proofErr w:type="spellStart"/>
            <w:r w:rsidRPr="007C695D">
              <w:rPr>
                <w:sz w:val="24"/>
                <w:szCs w:val="24"/>
              </w:rPr>
              <w:t>تهیه</w:t>
            </w:r>
            <w:proofErr w:type="spellEnd"/>
            <w:r w:rsidRPr="007C695D">
              <w:rPr>
                <w:sz w:val="24"/>
                <w:szCs w:val="24"/>
              </w:rPr>
              <w:t xml:space="preserve"> </w:t>
            </w:r>
            <w:proofErr w:type="spellStart"/>
            <w:r w:rsidRPr="007C695D">
              <w:rPr>
                <w:sz w:val="24"/>
                <w:szCs w:val="24"/>
              </w:rPr>
              <w:t>می‌شود</w:t>
            </w:r>
            <w:proofErr w:type="spellEnd"/>
            <w:r w:rsidRPr="007C695D">
              <w:rPr>
                <w:sz w:val="24"/>
                <w:szCs w:val="24"/>
              </w:rPr>
              <w:t xml:space="preserve"> و </w:t>
            </w:r>
            <w:proofErr w:type="spellStart"/>
            <w:r w:rsidRPr="007C695D">
              <w:rPr>
                <w:sz w:val="24"/>
                <w:szCs w:val="24"/>
              </w:rPr>
              <w:t>با</w:t>
            </w:r>
            <w:proofErr w:type="spellEnd"/>
            <w:r w:rsidRPr="007C695D">
              <w:rPr>
                <w:sz w:val="24"/>
                <w:szCs w:val="24"/>
              </w:rPr>
              <w:t xml:space="preserve"> </w:t>
            </w:r>
            <w:proofErr w:type="spellStart"/>
            <w:r w:rsidRPr="007C695D">
              <w:rPr>
                <w:sz w:val="24"/>
                <w:szCs w:val="24"/>
              </w:rPr>
              <w:t>در</w:t>
            </w:r>
            <w:proofErr w:type="spellEnd"/>
            <w:r w:rsidRPr="007C695D">
              <w:rPr>
                <w:sz w:val="24"/>
                <w:szCs w:val="24"/>
              </w:rPr>
              <w:t xml:space="preserve"> </w:t>
            </w:r>
            <w:proofErr w:type="spellStart"/>
            <w:r w:rsidRPr="007C695D">
              <w:rPr>
                <w:sz w:val="24"/>
                <w:szCs w:val="24"/>
              </w:rPr>
              <w:t>نظر</w:t>
            </w:r>
            <w:proofErr w:type="spellEnd"/>
            <w:r w:rsidRPr="007C695D">
              <w:rPr>
                <w:sz w:val="24"/>
                <w:szCs w:val="24"/>
              </w:rPr>
              <w:t xml:space="preserve"> </w:t>
            </w:r>
            <w:proofErr w:type="spellStart"/>
            <w:r w:rsidRPr="007C695D">
              <w:rPr>
                <w:sz w:val="24"/>
                <w:szCs w:val="24"/>
              </w:rPr>
              <w:t>گرفتن</w:t>
            </w:r>
            <w:proofErr w:type="spellEnd"/>
            <w:r w:rsidRPr="007C695D">
              <w:rPr>
                <w:sz w:val="24"/>
                <w:szCs w:val="24"/>
              </w:rPr>
              <w:t xml:space="preserve"> </w:t>
            </w:r>
            <w:proofErr w:type="spellStart"/>
            <w:r w:rsidRPr="007C695D">
              <w:rPr>
                <w:sz w:val="24"/>
                <w:szCs w:val="24"/>
              </w:rPr>
              <w:t>نیازها</w:t>
            </w:r>
            <w:proofErr w:type="spellEnd"/>
            <w:r w:rsidRPr="007C695D">
              <w:rPr>
                <w:sz w:val="24"/>
                <w:szCs w:val="24"/>
              </w:rPr>
              <w:t xml:space="preserve">، </w:t>
            </w:r>
            <w:proofErr w:type="spellStart"/>
            <w:r w:rsidRPr="007C695D">
              <w:rPr>
                <w:sz w:val="24"/>
                <w:szCs w:val="24"/>
              </w:rPr>
              <w:t>توانایی‌ها</w:t>
            </w:r>
            <w:proofErr w:type="spellEnd"/>
            <w:r w:rsidRPr="007C695D">
              <w:rPr>
                <w:sz w:val="24"/>
                <w:szCs w:val="24"/>
              </w:rPr>
              <w:t xml:space="preserve"> و </w:t>
            </w:r>
            <w:proofErr w:type="spellStart"/>
            <w:r w:rsidRPr="007C695D">
              <w:rPr>
                <w:sz w:val="24"/>
                <w:szCs w:val="24"/>
              </w:rPr>
              <w:t>ظرفیت‌های</w:t>
            </w:r>
            <w:proofErr w:type="spellEnd"/>
            <w:r w:rsidRPr="007C695D">
              <w:rPr>
                <w:sz w:val="24"/>
                <w:szCs w:val="24"/>
              </w:rPr>
              <w:t xml:space="preserve"> </w:t>
            </w:r>
            <w:proofErr w:type="spellStart"/>
            <w:r w:rsidRPr="007C695D">
              <w:rPr>
                <w:sz w:val="24"/>
                <w:szCs w:val="24"/>
              </w:rPr>
              <w:t>فردی</w:t>
            </w:r>
            <w:proofErr w:type="spellEnd"/>
            <w:r w:rsidRPr="007C695D">
              <w:rPr>
                <w:sz w:val="24"/>
                <w:szCs w:val="24"/>
              </w:rPr>
              <w:t xml:space="preserve"> </w:t>
            </w:r>
            <w:proofErr w:type="spellStart"/>
            <w:r w:rsidRPr="007C695D">
              <w:rPr>
                <w:sz w:val="24"/>
                <w:szCs w:val="24"/>
              </w:rPr>
              <w:t>پناهنده</w:t>
            </w:r>
            <w:proofErr w:type="spellEnd"/>
            <w:r w:rsidRPr="007C695D">
              <w:rPr>
                <w:sz w:val="24"/>
                <w:szCs w:val="24"/>
              </w:rPr>
              <w:t xml:space="preserve"> </w:t>
            </w:r>
            <w:proofErr w:type="spellStart"/>
            <w:r w:rsidRPr="007C695D">
              <w:rPr>
                <w:sz w:val="24"/>
                <w:szCs w:val="24"/>
              </w:rPr>
              <w:t>یا</w:t>
            </w:r>
            <w:proofErr w:type="spellEnd"/>
            <w:r w:rsidRPr="007C695D">
              <w:rPr>
                <w:sz w:val="24"/>
                <w:szCs w:val="24"/>
              </w:rPr>
              <w:t xml:space="preserve"> (و) </w:t>
            </w:r>
            <w:proofErr w:type="spellStart"/>
            <w:r w:rsidRPr="007C695D">
              <w:rPr>
                <w:sz w:val="24"/>
                <w:szCs w:val="24"/>
              </w:rPr>
              <w:t>اعضای</w:t>
            </w:r>
            <w:proofErr w:type="spellEnd"/>
            <w:r w:rsidRPr="007C695D">
              <w:rPr>
                <w:sz w:val="24"/>
                <w:szCs w:val="24"/>
              </w:rPr>
              <w:t xml:space="preserve"> </w:t>
            </w:r>
            <w:proofErr w:type="spellStart"/>
            <w:r w:rsidRPr="007C695D">
              <w:rPr>
                <w:sz w:val="24"/>
                <w:szCs w:val="24"/>
              </w:rPr>
              <w:t>خانواده</w:t>
            </w:r>
            <w:proofErr w:type="spellEnd"/>
            <w:r w:rsidRPr="007C695D">
              <w:rPr>
                <w:sz w:val="24"/>
                <w:szCs w:val="24"/>
              </w:rPr>
              <w:t xml:space="preserve">، </w:t>
            </w:r>
            <w:proofErr w:type="spellStart"/>
            <w:r w:rsidRPr="007C695D">
              <w:rPr>
                <w:sz w:val="24"/>
                <w:szCs w:val="24"/>
              </w:rPr>
              <w:t>اقدامات</w:t>
            </w:r>
            <w:proofErr w:type="spellEnd"/>
            <w:r w:rsidRPr="007C695D">
              <w:rPr>
                <w:sz w:val="24"/>
                <w:szCs w:val="24"/>
              </w:rPr>
              <w:t xml:space="preserve"> و </w:t>
            </w:r>
            <w:proofErr w:type="spellStart"/>
            <w:r w:rsidRPr="007C695D">
              <w:rPr>
                <w:sz w:val="24"/>
                <w:szCs w:val="24"/>
              </w:rPr>
              <w:t>تدابیر</w:t>
            </w:r>
            <w:proofErr w:type="spellEnd"/>
            <w:r w:rsidRPr="007C695D">
              <w:rPr>
                <w:sz w:val="24"/>
                <w:szCs w:val="24"/>
              </w:rPr>
              <w:t xml:space="preserve"> </w:t>
            </w:r>
            <w:proofErr w:type="spellStart"/>
            <w:r w:rsidRPr="007C695D">
              <w:rPr>
                <w:sz w:val="24"/>
                <w:szCs w:val="24"/>
              </w:rPr>
              <w:t>اجتماعی</w:t>
            </w:r>
            <w:proofErr w:type="spellEnd"/>
            <w:r w:rsidRPr="007C695D">
              <w:rPr>
                <w:sz w:val="24"/>
                <w:szCs w:val="24"/>
              </w:rPr>
              <w:t xml:space="preserve">، </w:t>
            </w:r>
            <w:proofErr w:type="spellStart"/>
            <w:r w:rsidRPr="007C695D">
              <w:rPr>
                <w:sz w:val="24"/>
                <w:szCs w:val="24"/>
              </w:rPr>
              <w:t>بهداشتی</w:t>
            </w:r>
            <w:proofErr w:type="spellEnd"/>
            <w:r w:rsidRPr="007C695D">
              <w:rPr>
                <w:sz w:val="24"/>
                <w:szCs w:val="24"/>
              </w:rPr>
              <w:t xml:space="preserve">، </w:t>
            </w:r>
            <w:proofErr w:type="spellStart"/>
            <w:r w:rsidRPr="007C695D">
              <w:rPr>
                <w:sz w:val="24"/>
                <w:szCs w:val="24"/>
              </w:rPr>
              <w:t>آموزشی</w:t>
            </w:r>
            <w:proofErr w:type="spellEnd"/>
            <w:r w:rsidRPr="007C695D">
              <w:rPr>
                <w:sz w:val="24"/>
                <w:szCs w:val="24"/>
              </w:rPr>
              <w:t xml:space="preserve">، </w:t>
            </w:r>
            <w:proofErr w:type="spellStart"/>
            <w:r w:rsidRPr="007C695D">
              <w:rPr>
                <w:sz w:val="24"/>
                <w:szCs w:val="24"/>
              </w:rPr>
              <w:t>روان‌شناختی</w:t>
            </w:r>
            <w:proofErr w:type="spellEnd"/>
            <w:r w:rsidRPr="007C695D">
              <w:rPr>
                <w:sz w:val="24"/>
                <w:szCs w:val="24"/>
              </w:rPr>
              <w:t xml:space="preserve"> و </w:t>
            </w:r>
            <w:proofErr w:type="spellStart"/>
            <w:r w:rsidRPr="007C695D">
              <w:rPr>
                <w:sz w:val="24"/>
                <w:szCs w:val="24"/>
              </w:rPr>
              <w:t>سایر</w:t>
            </w:r>
            <w:proofErr w:type="spellEnd"/>
            <w:r w:rsidRPr="007C695D">
              <w:rPr>
                <w:sz w:val="24"/>
                <w:szCs w:val="24"/>
              </w:rPr>
              <w:t xml:space="preserve"> </w:t>
            </w:r>
            <w:proofErr w:type="spellStart"/>
            <w:r w:rsidRPr="007C695D">
              <w:rPr>
                <w:sz w:val="24"/>
                <w:szCs w:val="24"/>
              </w:rPr>
              <w:t>حمایت‌ها</w:t>
            </w:r>
            <w:proofErr w:type="spellEnd"/>
            <w:r w:rsidRPr="007C695D">
              <w:rPr>
                <w:sz w:val="24"/>
                <w:szCs w:val="24"/>
              </w:rPr>
              <w:t xml:space="preserve"> و </w:t>
            </w:r>
            <w:proofErr w:type="spellStart"/>
            <w:r w:rsidRPr="007C695D">
              <w:rPr>
                <w:sz w:val="24"/>
                <w:szCs w:val="24"/>
              </w:rPr>
              <w:t>توانمندسازی‌ها</w:t>
            </w:r>
            <w:proofErr w:type="spellEnd"/>
            <w:r w:rsidRPr="007C695D">
              <w:rPr>
                <w:sz w:val="24"/>
                <w:szCs w:val="24"/>
              </w:rPr>
              <w:t xml:space="preserve"> </w:t>
            </w:r>
            <w:proofErr w:type="spellStart"/>
            <w:r w:rsidRPr="007C695D">
              <w:rPr>
                <w:sz w:val="24"/>
                <w:szCs w:val="24"/>
              </w:rPr>
              <w:t>را</w:t>
            </w:r>
            <w:proofErr w:type="spellEnd"/>
            <w:r w:rsidRPr="007C695D">
              <w:rPr>
                <w:sz w:val="24"/>
                <w:szCs w:val="24"/>
              </w:rPr>
              <w:t xml:space="preserve"> </w:t>
            </w:r>
            <w:proofErr w:type="spellStart"/>
            <w:r w:rsidRPr="007C695D">
              <w:rPr>
                <w:sz w:val="24"/>
                <w:szCs w:val="24"/>
              </w:rPr>
              <w:t>مشخص</w:t>
            </w:r>
            <w:proofErr w:type="spellEnd"/>
            <w:r w:rsidRPr="007C695D">
              <w:rPr>
                <w:sz w:val="24"/>
                <w:szCs w:val="24"/>
              </w:rPr>
              <w:t xml:space="preserve"> </w:t>
            </w:r>
            <w:proofErr w:type="spellStart"/>
            <w:r w:rsidRPr="007C695D">
              <w:rPr>
                <w:sz w:val="24"/>
                <w:szCs w:val="24"/>
              </w:rPr>
              <w:t>می‌کند</w:t>
            </w:r>
            <w:proofErr w:type="spellEnd"/>
            <w:r w:rsidRPr="007C695D">
              <w:rPr>
                <w:sz w:val="24"/>
                <w:szCs w:val="24"/>
              </w:rPr>
              <w:t xml:space="preserve"> و </w:t>
            </w:r>
            <w:proofErr w:type="spellStart"/>
            <w:r w:rsidRPr="007C695D">
              <w:rPr>
                <w:sz w:val="24"/>
                <w:szCs w:val="24"/>
              </w:rPr>
              <w:t>شاخص‌های</w:t>
            </w:r>
            <w:proofErr w:type="spellEnd"/>
            <w:r w:rsidRPr="007C695D">
              <w:rPr>
                <w:sz w:val="24"/>
                <w:szCs w:val="24"/>
              </w:rPr>
              <w:t xml:space="preserve"> </w:t>
            </w:r>
            <w:proofErr w:type="spellStart"/>
            <w:r w:rsidRPr="007C695D">
              <w:rPr>
                <w:sz w:val="24"/>
                <w:szCs w:val="24"/>
              </w:rPr>
              <w:t>ارزیابی</w:t>
            </w:r>
            <w:proofErr w:type="spellEnd"/>
            <w:r w:rsidRPr="007C695D">
              <w:rPr>
                <w:sz w:val="24"/>
                <w:szCs w:val="24"/>
              </w:rPr>
              <w:t xml:space="preserve"> </w:t>
            </w:r>
            <w:proofErr w:type="spellStart"/>
            <w:r w:rsidRPr="007C695D">
              <w:rPr>
                <w:sz w:val="24"/>
                <w:szCs w:val="24"/>
              </w:rPr>
              <w:t>پیشرفت</w:t>
            </w:r>
            <w:proofErr w:type="spellEnd"/>
            <w:r w:rsidRPr="007C695D">
              <w:rPr>
                <w:sz w:val="24"/>
                <w:szCs w:val="24"/>
              </w:rPr>
              <w:t xml:space="preserve"> </w:t>
            </w:r>
            <w:proofErr w:type="spellStart"/>
            <w:r w:rsidRPr="007C695D">
              <w:rPr>
                <w:sz w:val="24"/>
                <w:szCs w:val="24"/>
              </w:rPr>
              <w:t>فردی</w:t>
            </w:r>
            <w:proofErr w:type="spellEnd"/>
            <w:r w:rsidRPr="007C695D">
              <w:rPr>
                <w:sz w:val="24"/>
                <w:szCs w:val="24"/>
              </w:rPr>
              <w:t xml:space="preserve"> </w:t>
            </w:r>
            <w:proofErr w:type="spellStart"/>
            <w:r w:rsidRPr="007C695D">
              <w:rPr>
                <w:sz w:val="24"/>
                <w:szCs w:val="24"/>
              </w:rPr>
              <w:t>در</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 xml:space="preserve"> </w:t>
            </w:r>
            <w:proofErr w:type="spellStart"/>
            <w:r w:rsidRPr="007C695D">
              <w:rPr>
                <w:sz w:val="24"/>
                <w:szCs w:val="24"/>
              </w:rPr>
              <w:t>را</w:t>
            </w:r>
            <w:proofErr w:type="spellEnd"/>
            <w:r w:rsidRPr="007C695D">
              <w:rPr>
                <w:sz w:val="24"/>
                <w:szCs w:val="24"/>
              </w:rPr>
              <w:t xml:space="preserve"> </w:t>
            </w:r>
            <w:proofErr w:type="spellStart"/>
            <w:r w:rsidRPr="007C695D">
              <w:rPr>
                <w:sz w:val="24"/>
                <w:szCs w:val="24"/>
              </w:rPr>
              <w:t>تعیین</w:t>
            </w:r>
            <w:proofErr w:type="spellEnd"/>
            <w:r w:rsidRPr="007C695D">
              <w:rPr>
                <w:sz w:val="24"/>
                <w:szCs w:val="24"/>
              </w:rPr>
              <w:t xml:space="preserve"> </w:t>
            </w:r>
            <w:proofErr w:type="spellStart"/>
            <w:r w:rsidRPr="007C695D">
              <w:rPr>
                <w:sz w:val="24"/>
                <w:szCs w:val="24"/>
              </w:rPr>
              <w:t>می‌نماید</w:t>
            </w:r>
            <w:proofErr w:type="spellEnd"/>
            <w:r w:rsidRPr="007C695D">
              <w:rPr>
                <w:sz w:val="24"/>
                <w:szCs w:val="24"/>
              </w:rPr>
              <w:t>.</w:t>
            </w:r>
          </w:p>
          <w:p w14:paraId="7574B797" w14:textId="77777777" w:rsidR="00915562" w:rsidRPr="007C695D" w:rsidRDefault="00915562" w:rsidP="00915562">
            <w:pPr>
              <w:bidi/>
              <w:jc w:val="both"/>
              <w:rPr>
                <w:sz w:val="24"/>
                <w:szCs w:val="24"/>
              </w:rPr>
            </w:pPr>
            <w:proofErr w:type="spellStart"/>
            <w:r w:rsidRPr="007C695D">
              <w:rPr>
                <w:sz w:val="24"/>
                <w:szCs w:val="24"/>
              </w:rPr>
              <w:t>طرح</w:t>
            </w:r>
            <w:proofErr w:type="spellEnd"/>
            <w:r w:rsidRPr="007C695D">
              <w:rPr>
                <w:sz w:val="24"/>
                <w:szCs w:val="24"/>
              </w:rPr>
              <w:t xml:space="preserve"> </w:t>
            </w:r>
            <w:proofErr w:type="spellStart"/>
            <w:r w:rsidRPr="007C695D">
              <w:rPr>
                <w:sz w:val="24"/>
                <w:szCs w:val="24"/>
              </w:rPr>
              <w:t>فردی</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 xml:space="preserve">، </w:t>
            </w:r>
            <w:proofErr w:type="spellStart"/>
            <w:r w:rsidRPr="007C695D">
              <w:rPr>
                <w:b/>
                <w:bCs/>
                <w:sz w:val="24"/>
                <w:szCs w:val="24"/>
              </w:rPr>
              <w:t>مدرک</w:t>
            </w:r>
            <w:proofErr w:type="spellEnd"/>
            <w:r w:rsidRPr="007C695D">
              <w:rPr>
                <w:b/>
                <w:bCs/>
                <w:sz w:val="24"/>
                <w:szCs w:val="24"/>
              </w:rPr>
              <w:t xml:space="preserve"> </w:t>
            </w:r>
            <w:proofErr w:type="spellStart"/>
            <w:r w:rsidRPr="007C695D">
              <w:rPr>
                <w:b/>
                <w:bCs/>
                <w:sz w:val="24"/>
                <w:szCs w:val="24"/>
              </w:rPr>
              <w:t>اصلی</w:t>
            </w:r>
            <w:proofErr w:type="spellEnd"/>
            <w:r w:rsidRPr="007C695D">
              <w:rPr>
                <w:b/>
                <w:bCs/>
                <w:sz w:val="24"/>
                <w:szCs w:val="24"/>
              </w:rPr>
              <w:t xml:space="preserve"> </w:t>
            </w:r>
            <w:proofErr w:type="spellStart"/>
            <w:r w:rsidRPr="007C695D">
              <w:rPr>
                <w:b/>
                <w:bCs/>
                <w:sz w:val="24"/>
                <w:szCs w:val="24"/>
              </w:rPr>
              <w:t>تعیین‌کننده</w:t>
            </w:r>
            <w:proofErr w:type="spellEnd"/>
            <w:r w:rsidRPr="007C695D">
              <w:rPr>
                <w:b/>
                <w:bCs/>
                <w:sz w:val="24"/>
                <w:szCs w:val="24"/>
              </w:rPr>
              <w:t xml:space="preserve"> </w:t>
            </w:r>
            <w:proofErr w:type="spellStart"/>
            <w:r w:rsidRPr="007C695D">
              <w:rPr>
                <w:b/>
                <w:bCs/>
                <w:sz w:val="24"/>
                <w:szCs w:val="24"/>
              </w:rPr>
              <w:t>اقدامات</w:t>
            </w:r>
            <w:proofErr w:type="spellEnd"/>
            <w:r w:rsidRPr="007C695D">
              <w:rPr>
                <w:b/>
                <w:bCs/>
                <w:sz w:val="24"/>
                <w:szCs w:val="24"/>
              </w:rPr>
              <w:t xml:space="preserve">، </w:t>
            </w:r>
            <w:proofErr w:type="spellStart"/>
            <w:r w:rsidRPr="007C695D">
              <w:rPr>
                <w:b/>
                <w:bCs/>
                <w:sz w:val="24"/>
                <w:szCs w:val="24"/>
              </w:rPr>
              <w:t>تدابیر</w:t>
            </w:r>
            <w:proofErr w:type="spellEnd"/>
            <w:r w:rsidRPr="007C695D">
              <w:rPr>
                <w:b/>
                <w:bCs/>
                <w:sz w:val="24"/>
                <w:szCs w:val="24"/>
              </w:rPr>
              <w:t xml:space="preserve"> و </w:t>
            </w:r>
            <w:proofErr w:type="spellStart"/>
            <w:r w:rsidRPr="007C695D">
              <w:rPr>
                <w:b/>
                <w:bCs/>
                <w:sz w:val="24"/>
                <w:szCs w:val="24"/>
              </w:rPr>
              <w:t>اهداف</w:t>
            </w:r>
            <w:proofErr w:type="spellEnd"/>
            <w:r w:rsidRPr="007C695D">
              <w:rPr>
                <w:b/>
                <w:bCs/>
                <w:sz w:val="24"/>
                <w:szCs w:val="24"/>
              </w:rPr>
              <w:t xml:space="preserve"> </w:t>
            </w:r>
            <w:proofErr w:type="spellStart"/>
            <w:r w:rsidRPr="007C695D">
              <w:rPr>
                <w:b/>
                <w:bCs/>
                <w:sz w:val="24"/>
                <w:szCs w:val="24"/>
              </w:rPr>
              <w:t>ادغام</w:t>
            </w:r>
            <w:proofErr w:type="spellEnd"/>
            <w:r w:rsidRPr="007C695D">
              <w:rPr>
                <w:sz w:val="24"/>
                <w:szCs w:val="24"/>
              </w:rPr>
              <w:t xml:space="preserve"> </w:t>
            </w:r>
            <w:proofErr w:type="spellStart"/>
            <w:r w:rsidRPr="007C695D">
              <w:rPr>
                <w:sz w:val="24"/>
                <w:szCs w:val="24"/>
              </w:rPr>
              <w:t>است</w:t>
            </w:r>
            <w:proofErr w:type="spellEnd"/>
            <w:r w:rsidRPr="007C695D">
              <w:rPr>
                <w:sz w:val="24"/>
                <w:szCs w:val="24"/>
              </w:rPr>
              <w:t xml:space="preserve">. </w:t>
            </w:r>
            <w:proofErr w:type="spellStart"/>
            <w:r w:rsidRPr="007C695D">
              <w:rPr>
                <w:sz w:val="24"/>
                <w:szCs w:val="24"/>
              </w:rPr>
              <w:t>این</w:t>
            </w:r>
            <w:proofErr w:type="spellEnd"/>
            <w:r w:rsidRPr="007C695D">
              <w:rPr>
                <w:sz w:val="24"/>
                <w:szCs w:val="24"/>
              </w:rPr>
              <w:t xml:space="preserve"> </w:t>
            </w:r>
            <w:proofErr w:type="spellStart"/>
            <w:r w:rsidRPr="007C695D">
              <w:rPr>
                <w:sz w:val="24"/>
                <w:szCs w:val="24"/>
              </w:rPr>
              <w:t>طرح</w:t>
            </w:r>
            <w:proofErr w:type="spellEnd"/>
            <w:r w:rsidRPr="007C695D">
              <w:rPr>
                <w:sz w:val="24"/>
                <w:szCs w:val="24"/>
              </w:rPr>
              <w:t xml:space="preserve"> </w:t>
            </w:r>
            <w:proofErr w:type="spellStart"/>
            <w:r w:rsidRPr="007C695D">
              <w:rPr>
                <w:sz w:val="24"/>
                <w:szCs w:val="24"/>
              </w:rPr>
              <w:t>با</w:t>
            </w:r>
            <w:proofErr w:type="spellEnd"/>
            <w:r w:rsidRPr="007C695D">
              <w:rPr>
                <w:sz w:val="24"/>
                <w:szCs w:val="24"/>
              </w:rPr>
              <w:t xml:space="preserve"> </w:t>
            </w:r>
            <w:proofErr w:type="spellStart"/>
            <w:r w:rsidRPr="007C695D">
              <w:rPr>
                <w:sz w:val="24"/>
                <w:szCs w:val="24"/>
              </w:rPr>
              <w:t>همکاری</w:t>
            </w:r>
            <w:proofErr w:type="spellEnd"/>
            <w:r w:rsidRPr="007C695D">
              <w:rPr>
                <w:sz w:val="24"/>
                <w:szCs w:val="24"/>
              </w:rPr>
              <w:t xml:space="preserve"> </w:t>
            </w:r>
            <w:proofErr w:type="spellStart"/>
            <w:r w:rsidRPr="007C695D">
              <w:rPr>
                <w:sz w:val="24"/>
                <w:szCs w:val="24"/>
              </w:rPr>
              <w:t>پناهنده</w:t>
            </w:r>
            <w:proofErr w:type="spellEnd"/>
            <w:r w:rsidRPr="007C695D">
              <w:rPr>
                <w:sz w:val="24"/>
                <w:szCs w:val="24"/>
              </w:rPr>
              <w:t xml:space="preserve"> </w:t>
            </w:r>
            <w:proofErr w:type="spellStart"/>
            <w:r w:rsidRPr="007C695D">
              <w:rPr>
                <w:sz w:val="24"/>
                <w:szCs w:val="24"/>
              </w:rPr>
              <w:t>تهیه</w:t>
            </w:r>
            <w:proofErr w:type="spellEnd"/>
            <w:r w:rsidRPr="007C695D">
              <w:rPr>
                <w:sz w:val="24"/>
                <w:szCs w:val="24"/>
              </w:rPr>
              <w:t xml:space="preserve"> و </w:t>
            </w:r>
            <w:proofErr w:type="spellStart"/>
            <w:r w:rsidRPr="007C695D">
              <w:rPr>
                <w:sz w:val="24"/>
                <w:szCs w:val="24"/>
              </w:rPr>
              <w:t>به‌طور</w:t>
            </w:r>
            <w:proofErr w:type="spellEnd"/>
            <w:r w:rsidRPr="007C695D">
              <w:rPr>
                <w:sz w:val="24"/>
                <w:szCs w:val="24"/>
              </w:rPr>
              <w:t xml:space="preserve"> </w:t>
            </w:r>
            <w:proofErr w:type="spellStart"/>
            <w:r w:rsidRPr="007C695D">
              <w:rPr>
                <w:sz w:val="24"/>
                <w:szCs w:val="24"/>
              </w:rPr>
              <w:t>دوره‌ای</w:t>
            </w:r>
            <w:proofErr w:type="spellEnd"/>
            <w:r w:rsidRPr="007C695D">
              <w:rPr>
                <w:sz w:val="24"/>
                <w:szCs w:val="24"/>
              </w:rPr>
              <w:t xml:space="preserve"> </w:t>
            </w:r>
            <w:proofErr w:type="spellStart"/>
            <w:r w:rsidRPr="007C695D">
              <w:rPr>
                <w:sz w:val="24"/>
                <w:szCs w:val="24"/>
              </w:rPr>
              <w:t>به‌روزرسانی</w:t>
            </w:r>
            <w:proofErr w:type="spellEnd"/>
            <w:r w:rsidRPr="007C695D">
              <w:rPr>
                <w:sz w:val="24"/>
                <w:szCs w:val="24"/>
              </w:rPr>
              <w:t xml:space="preserve"> </w:t>
            </w:r>
            <w:proofErr w:type="spellStart"/>
            <w:r w:rsidRPr="007C695D">
              <w:rPr>
                <w:sz w:val="24"/>
                <w:szCs w:val="24"/>
              </w:rPr>
              <w:t>می‌شود</w:t>
            </w:r>
            <w:proofErr w:type="spellEnd"/>
            <w:r w:rsidRPr="007C695D">
              <w:rPr>
                <w:sz w:val="24"/>
                <w:szCs w:val="24"/>
              </w:rPr>
              <w:t xml:space="preserve"> و </w:t>
            </w:r>
            <w:proofErr w:type="spellStart"/>
            <w:r w:rsidRPr="007C695D">
              <w:rPr>
                <w:sz w:val="24"/>
                <w:szCs w:val="24"/>
              </w:rPr>
              <w:t>نظرات</w:t>
            </w:r>
            <w:proofErr w:type="spellEnd"/>
            <w:r w:rsidRPr="007C695D">
              <w:rPr>
                <w:sz w:val="24"/>
                <w:szCs w:val="24"/>
              </w:rPr>
              <w:t xml:space="preserve">، </w:t>
            </w:r>
            <w:proofErr w:type="spellStart"/>
            <w:r w:rsidRPr="007C695D">
              <w:rPr>
                <w:sz w:val="24"/>
                <w:szCs w:val="24"/>
              </w:rPr>
              <w:t>پیشنهادات</w:t>
            </w:r>
            <w:proofErr w:type="spellEnd"/>
            <w:r w:rsidRPr="007C695D">
              <w:rPr>
                <w:sz w:val="24"/>
                <w:szCs w:val="24"/>
              </w:rPr>
              <w:t xml:space="preserve">، </w:t>
            </w:r>
            <w:proofErr w:type="spellStart"/>
            <w:r w:rsidRPr="007C695D">
              <w:rPr>
                <w:sz w:val="24"/>
                <w:szCs w:val="24"/>
              </w:rPr>
              <w:t>وضعیت</w:t>
            </w:r>
            <w:proofErr w:type="spellEnd"/>
            <w:r w:rsidRPr="007C695D">
              <w:rPr>
                <w:sz w:val="24"/>
                <w:szCs w:val="24"/>
              </w:rPr>
              <w:t xml:space="preserve"> </w:t>
            </w:r>
            <w:proofErr w:type="spellStart"/>
            <w:r w:rsidRPr="007C695D">
              <w:rPr>
                <w:sz w:val="24"/>
                <w:szCs w:val="24"/>
              </w:rPr>
              <w:t>شخصی</w:t>
            </w:r>
            <w:proofErr w:type="spellEnd"/>
            <w:r w:rsidRPr="007C695D">
              <w:rPr>
                <w:sz w:val="24"/>
                <w:szCs w:val="24"/>
              </w:rPr>
              <w:t xml:space="preserve">، </w:t>
            </w:r>
            <w:proofErr w:type="spellStart"/>
            <w:r w:rsidRPr="007C695D">
              <w:rPr>
                <w:sz w:val="24"/>
                <w:szCs w:val="24"/>
              </w:rPr>
              <w:t>توانایی‌ها</w:t>
            </w:r>
            <w:proofErr w:type="spellEnd"/>
            <w:r w:rsidRPr="007C695D">
              <w:rPr>
                <w:sz w:val="24"/>
                <w:szCs w:val="24"/>
              </w:rPr>
              <w:t xml:space="preserve">، </w:t>
            </w:r>
            <w:proofErr w:type="spellStart"/>
            <w:r w:rsidRPr="007C695D">
              <w:rPr>
                <w:sz w:val="24"/>
                <w:szCs w:val="24"/>
              </w:rPr>
              <w:t>نیازها</w:t>
            </w:r>
            <w:proofErr w:type="spellEnd"/>
            <w:r w:rsidRPr="007C695D">
              <w:rPr>
                <w:sz w:val="24"/>
                <w:szCs w:val="24"/>
              </w:rPr>
              <w:t xml:space="preserve"> و </w:t>
            </w:r>
            <w:proofErr w:type="spellStart"/>
            <w:r w:rsidRPr="007C695D">
              <w:rPr>
                <w:sz w:val="24"/>
                <w:szCs w:val="24"/>
              </w:rPr>
              <w:t>ظرفیت</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 xml:space="preserve"> </w:t>
            </w:r>
            <w:proofErr w:type="spellStart"/>
            <w:r w:rsidRPr="007C695D">
              <w:rPr>
                <w:sz w:val="24"/>
                <w:szCs w:val="24"/>
              </w:rPr>
              <w:t>او</w:t>
            </w:r>
            <w:proofErr w:type="spellEnd"/>
            <w:r w:rsidRPr="007C695D">
              <w:rPr>
                <w:sz w:val="24"/>
                <w:szCs w:val="24"/>
              </w:rPr>
              <w:t xml:space="preserve"> </w:t>
            </w:r>
            <w:proofErr w:type="spellStart"/>
            <w:r w:rsidRPr="007C695D">
              <w:rPr>
                <w:sz w:val="24"/>
                <w:szCs w:val="24"/>
              </w:rPr>
              <w:t>را</w:t>
            </w:r>
            <w:proofErr w:type="spellEnd"/>
            <w:r w:rsidRPr="007C695D">
              <w:rPr>
                <w:sz w:val="24"/>
                <w:szCs w:val="24"/>
              </w:rPr>
              <w:t xml:space="preserve"> </w:t>
            </w:r>
            <w:proofErr w:type="spellStart"/>
            <w:r w:rsidRPr="007C695D">
              <w:rPr>
                <w:sz w:val="24"/>
                <w:szCs w:val="24"/>
              </w:rPr>
              <w:t>در</w:t>
            </w:r>
            <w:proofErr w:type="spellEnd"/>
            <w:r w:rsidRPr="007C695D">
              <w:rPr>
                <w:sz w:val="24"/>
                <w:szCs w:val="24"/>
              </w:rPr>
              <w:t xml:space="preserve"> </w:t>
            </w:r>
            <w:proofErr w:type="spellStart"/>
            <w:r w:rsidRPr="007C695D">
              <w:rPr>
                <w:sz w:val="24"/>
                <w:szCs w:val="24"/>
              </w:rPr>
              <w:t>نظر</w:t>
            </w:r>
            <w:proofErr w:type="spellEnd"/>
            <w:r w:rsidRPr="007C695D">
              <w:rPr>
                <w:sz w:val="24"/>
                <w:szCs w:val="24"/>
              </w:rPr>
              <w:t xml:space="preserve"> </w:t>
            </w:r>
            <w:proofErr w:type="spellStart"/>
            <w:r w:rsidRPr="007C695D">
              <w:rPr>
                <w:sz w:val="24"/>
                <w:szCs w:val="24"/>
              </w:rPr>
              <w:t>می‌گیرد</w:t>
            </w:r>
            <w:proofErr w:type="spellEnd"/>
            <w:r w:rsidRPr="007C695D">
              <w:rPr>
                <w:sz w:val="24"/>
                <w:szCs w:val="24"/>
              </w:rPr>
              <w:t>.</w:t>
            </w:r>
          </w:p>
          <w:p w14:paraId="19B3FF70" w14:textId="77777777" w:rsidR="00915562" w:rsidRPr="007C695D" w:rsidRDefault="00915562" w:rsidP="00915562">
            <w:pPr>
              <w:bidi/>
              <w:jc w:val="both"/>
              <w:rPr>
                <w:sz w:val="24"/>
                <w:szCs w:val="24"/>
              </w:rPr>
            </w:pPr>
            <w:proofErr w:type="spellStart"/>
            <w:r w:rsidRPr="007C695D">
              <w:rPr>
                <w:sz w:val="24"/>
                <w:szCs w:val="24"/>
              </w:rPr>
              <w:t>در</w:t>
            </w:r>
            <w:proofErr w:type="spellEnd"/>
            <w:r w:rsidRPr="007C695D">
              <w:rPr>
                <w:sz w:val="24"/>
                <w:szCs w:val="24"/>
              </w:rPr>
              <w:t xml:space="preserve"> </w:t>
            </w:r>
            <w:proofErr w:type="spellStart"/>
            <w:r w:rsidRPr="007C695D">
              <w:rPr>
                <w:sz w:val="24"/>
                <w:szCs w:val="24"/>
              </w:rPr>
              <w:t>تهیه</w:t>
            </w:r>
            <w:proofErr w:type="spellEnd"/>
            <w:r w:rsidRPr="007C695D">
              <w:rPr>
                <w:sz w:val="24"/>
                <w:szCs w:val="24"/>
              </w:rPr>
              <w:t xml:space="preserve"> و </w:t>
            </w:r>
            <w:proofErr w:type="spellStart"/>
            <w:r w:rsidRPr="007C695D">
              <w:rPr>
                <w:sz w:val="24"/>
                <w:szCs w:val="24"/>
              </w:rPr>
              <w:t>به‌روزرسانی</w:t>
            </w:r>
            <w:proofErr w:type="spellEnd"/>
            <w:r w:rsidRPr="007C695D">
              <w:rPr>
                <w:sz w:val="24"/>
                <w:szCs w:val="24"/>
              </w:rPr>
              <w:t xml:space="preserve"> </w:t>
            </w:r>
            <w:proofErr w:type="spellStart"/>
            <w:r w:rsidRPr="007C695D">
              <w:rPr>
                <w:sz w:val="24"/>
                <w:szCs w:val="24"/>
              </w:rPr>
              <w:t>طرح</w:t>
            </w:r>
            <w:proofErr w:type="spellEnd"/>
            <w:r w:rsidRPr="007C695D">
              <w:rPr>
                <w:sz w:val="24"/>
                <w:szCs w:val="24"/>
              </w:rPr>
              <w:t>:</w:t>
            </w:r>
          </w:p>
          <w:p w14:paraId="295B2E9A" w14:textId="77777777" w:rsidR="00915562" w:rsidRPr="007C695D" w:rsidRDefault="00915562" w:rsidP="00915562">
            <w:pPr>
              <w:numPr>
                <w:ilvl w:val="0"/>
                <w:numId w:val="39"/>
              </w:numPr>
              <w:bidi/>
              <w:jc w:val="both"/>
              <w:rPr>
                <w:sz w:val="24"/>
                <w:szCs w:val="24"/>
              </w:rPr>
            </w:pPr>
            <w:proofErr w:type="spellStart"/>
            <w:r w:rsidRPr="007C695D">
              <w:rPr>
                <w:sz w:val="24"/>
                <w:szCs w:val="24"/>
              </w:rPr>
              <w:t>نقاط</w:t>
            </w:r>
            <w:proofErr w:type="spellEnd"/>
            <w:r w:rsidRPr="007C695D">
              <w:rPr>
                <w:sz w:val="24"/>
                <w:szCs w:val="24"/>
              </w:rPr>
              <w:t xml:space="preserve"> </w:t>
            </w:r>
            <w:proofErr w:type="spellStart"/>
            <w:r w:rsidRPr="007C695D">
              <w:rPr>
                <w:sz w:val="24"/>
                <w:szCs w:val="24"/>
              </w:rPr>
              <w:t>قوت</w:t>
            </w:r>
            <w:proofErr w:type="spellEnd"/>
            <w:r w:rsidRPr="007C695D">
              <w:rPr>
                <w:sz w:val="24"/>
                <w:szCs w:val="24"/>
              </w:rPr>
              <w:t xml:space="preserve"> و </w:t>
            </w:r>
            <w:proofErr w:type="spellStart"/>
            <w:r w:rsidRPr="007C695D">
              <w:rPr>
                <w:sz w:val="24"/>
                <w:szCs w:val="24"/>
              </w:rPr>
              <w:t>توانایی‌های</w:t>
            </w:r>
            <w:proofErr w:type="spellEnd"/>
            <w:r w:rsidRPr="007C695D">
              <w:rPr>
                <w:sz w:val="24"/>
                <w:szCs w:val="24"/>
              </w:rPr>
              <w:t xml:space="preserve"> </w:t>
            </w:r>
            <w:proofErr w:type="spellStart"/>
            <w:r w:rsidRPr="007C695D">
              <w:rPr>
                <w:sz w:val="24"/>
                <w:szCs w:val="24"/>
              </w:rPr>
              <w:t>فرد</w:t>
            </w:r>
            <w:proofErr w:type="spellEnd"/>
            <w:r w:rsidRPr="007C695D">
              <w:rPr>
                <w:sz w:val="24"/>
                <w:szCs w:val="24"/>
              </w:rPr>
              <w:t xml:space="preserve"> </w:t>
            </w:r>
            <w:proofErr w:type="spellStart"/>
            <w:r w:rsidRPr="007C695D">
              <w:rPr>
                <w:sz w:val="24"/>
                <w:szCs w:val="24"/>
              </w:rPr>
              <w:t>مدنظر</w:t>
            </w:r>
            <w:proofErr w:type="spellEnd"/>
            <w:r w:rsidRPr="007C695D">
              <w:rPr>
                <w:sz w:val="24"/>
                <w:szCs w:val="24"/>
              </w:rPr>
              <w:t xml:space="preserve"> </w:t>
            </w:r>
            <w:proofErr w:type="spellStart"/>
            <w:r w:rsidRPr="007C695D">
              <w:rPr>
                <w:sz w:val="24"/>
                <w:szCs w:val="24"/>
              </w:rPr>
              <w:t>قرار</w:t>
            </w:r>
            <w:proofErr w:type="spellEnd"/>
            <w:r w:rsidRPr="007C695D">
              <w:rPr>
                <w:sz w:val="24"/>
                <w:szCs w:val="24"/>
              </w:rPr>
              <w:t xml:space="preserve"> </w:t>
            </w:r>
            <w:proofErr w:type="spellStart"/>
            <w:r w:rsidRPr="007C695D">
              <w:rPr>
                <w:sz w:val="24"/>
                <w:szCs w:val="24"/>
              </w:rPr>
              <w:t>می‌گیرد</w:t>
            </w:r>
            <w:proofErr w:type="spellEnd"/>
            <w:r w:rsidRPr="007C695D">
              <w:rPr>
                <w:sz w:val="24"/>
                <w:szCs w:val="24"/>
              </w:rPr>
              <w:t>؛</w:t>
            </w:r>
          </w:p>
          <w:p w14:paraId="2A17854A" w14:textId="77777777" w:rsidR="00915562" w:rsidRPr="007C695D" w:rsidRDefault="00915562" w:rsidP="00915562">
            <w:pPr>
              <w:numPr>
                <w:ilvl w:val="0"/>
                <w:numId w:val="39"/>
              </w:numPr>
              <w:bidi/>
              <w:jc w:val="both"/>
              <w:rPr>
                <w:sz w:val="24"/>
                <w:szCs w:val="24"/>
              </w:rPr>
            </w:pPr>
            <w:proofErr w:type="spellStart"/>
            <w:r w:rsidRPr="007C695D">
              <w:rPr>
                <w:sz w:val="24"/>
                <w:szCs w:val="24"/>
              </w:rPr>
              <w:t>ریسک‌های</w:t>
            </w:r>
            <w:proofErr w:type="spellEnd"/>
            <w:r w:rsidRPr="007C695D">
              <w:rPr>
                <w:sz w:val="24"/>
                <w:szCs w:val="24"/>
              </w:rPr>
              <w:t xml:space="preserve"> </w:t>
            </w:r>
            <w:proofErr w:type="spellStart"/>
            <w:r w:rsidRPr="007C695D">
              <w:rPr>
                <w:sz w:val="24"/>
                <w:szCs w:val="24"/>
              </w:rPr>
              <w:t>احتمالی</w:t>
            </w:r>
            <w:proofErr w:type="spellEnd"/>
            <w:r w:rsidRPr="007C695D">
              <w:rPr>
                <w:sz w:val="24"/>
                <w:szCs w:val="24"/>
              </w:rPr>
              <w:t xml:space="preserve"> </w:t>
            </w:r>
            <w:proofErr w:type="spellStart"/>
            <w:r w:rsidRPr="007C695D">
              <w:rPr>
                <w:sz w:val="24"/>
                <w:szCs w:val="24"/>
              </w:rPr>
              <w:t>مرتبط</w:t>
            </w:r>
            <w:proofErr w:type="spellEnd"/>
            <w:r w:rsidRPr="007C695D">
              <w:rPr>
                <w:sz w:val="24"/>
                <w:szCs w:val="24"/>
              </w:rPr>
              <w:t xml:space="preserve"> </w:t>
            </w:r>
            <w:proofErr w:type="spellStart"/>
            <w:r w:rsidRPr="007C695D">
              <w:rPr>
                <w:sz w:val="24"/>
                <w:szCs w:val="24"/>
              </w:rPr>
              <w:t>با</w:t>
            </w:r>
            <w:proofErr w:type="spellEnd"/>
            <w:r w:rsidRPr="007C695D">
              <w:rPr>
                <w:sz w:val="24"/>
                <w:szCs w:val="24"/>
              </w:rPr>
              <w:t xml:space="preserve"> </w:t>
            </w:r>
            <w:proofErr w:type="spellStart"/>
            <w:r w:rsidRPr="007C695D">
              <w:rPr>
                <w:sz w:val="24"/>
                <w:szCs w:val="24"/>
              </w:rPr>
              <w:t>وضعیت</w:t>
            </w:r>
            <w:proofErr w:type="spellEnd"/>
            <w:r w:rsidRPr="007C695D">
              <w:rPr>
                <w:sz w:val="24"/>
                <w:szCs w:val="24"/>
              </w:rPr>
              <w:t xml:space="preserve"> </w:t>
            </w:r>
            <w:proofErr w:type="spellStart"/>
            <w:r w:rsidRPr="007C695D">
              <w:rPr>
                <w:sz w:val="24"/>
                <w:szCs w:val="24"/>
              </w:rPr>
              <w:t>اجتماعی</w:t>
            </w:r>
            <w:proofErr w:type="spellEnd"/>
            <w:r w:rsidRPr="007C695D">
              <w:rPr>
                <w:sz w:val="24"/>
                <w:szCs w:val="24"/>
              </w:rPr>
              <w:t xml:space="preserve">، </w:t>
            </w:r>
            <w:proofErr w:type="spellStart"/>
            <w:r w:rsidRPr="007C695D">
              <w:rPr>
                <w:sz w:val="24"/>
                <w:szCs w:val="24"/>
              </w:rPr>
              <w:t>خانواده</w:t>
            </w:r>
            <w:proofErr w:type="spellEnd"/>
            <w:r w:rsidRPr="007C695D">
              <w:rPr>
                <w:sz w:val="24"/>
                <w:szCs w:val="24"/>
              </w:rPr>
              <w:t xml:space="preserve">، </w:t>
            </w:r>
            <w:proofErr w:type="spellStart"/>
            <w:r w:rsidRPr="007C695D">
              <w:rPr>
                <w:sz w:val="24"/>
                <w:szCs w:val="24"/>
              </w:rPr>
              <w:t>سلامت</w:t>
            </w:r>
            <w:proofErr w:type="spellEnd"/>
            <w:r w:rsidRPr="007C695D">
              <w:rPr>
                <w:sz w:val="24"/>
                <w:szCs w:val="24"/>
              </w:rPr>
              <w:t xml:space="preserve">، </w:t>
            </w:r>
            <w:proofErr w:type="spellStart"/>
            <w:r w:rsidRPr="007C695D">
              <w:rPr>
                <w:sz w:val="24"/>
                <w:szCs w:val="24"/>
              </w:rPr>
              <w:t>تحصیل</w:t>
            </w:r>
            <w:proofErr w:type="spellEnd"/>
            <w:r w:rsidRPr="007C695D">
              <w:rPr>
                <w:sz w:val="24"/>
                <w:szCs w:val="24"/>
              </w:rPr>
              <w:t xml:space="preserve">، </w:t>
            </w:r>
            <w:proofErr w:type="spellStart"/>
            <w:r w:rsidRPr="007C695D">
              <w:rPr>
                <w:sz w:val="24"/>
                <w:szCs w:val="24"/>
              </w:rPr>
              <w:t>کار</w:t>
            </w:r>
            <w:proofErr w:type="spellEnd"/>
            <w:r w:rsidRPr="007C695D">
              <w:rPr>
                <w:sz w:val="24"/>
                <w:szCs w:val="24"/>
              </w:rPr>
              <w:t xml:space="preserve"> و </w:t>
            </w:r>
            <w:proofErr w:type="spellStart"/>
            <w:r w:rsidRPr="007C695D">
              <w:rPr>
                <w:sz w:val="24"/>
                <w:szCs w:val="24"/>
              </w:rPr>
              <w:t>سایر</w:t>
            </w:r>
            <w:proofErr w:type="spellEnd"/>
            <w:r w:rsidRPr="007C695D">
              <w:rPr>
                <w:sz w:val="24"/>
                <w:szCs w:val="24"/>
              </w:rPr>
              <w:t xml:space="preserve"> </w:t>
            </w:r>
            <w:proofErr w:type="spellStart"/>
            <w:r w:rsidRPr="007C695D">
              <w:rPr>
                <w:sz w:val="24"/>
                <w:szCs w:val="24"/>
              </w:rPr>
              <w:t>عوامل</w:t>
            </w:r>
            <w:proofErr w:type="spellEnd"/>
            <w:r w:rsidRPr="007C695D">
              <w:rPr>
                <w:sz w:val="24"/>
                <w:szCs w:val="24"/>
              </w:rPr>
              <w:t xml:space="preserve"> </w:t>
            </w:r>
            <w:proofErr w:type="spellStart"/>
            <w:r w:rsidRPr="007C695D">
              <w:rPr>
                <w:sz w:val="24"/>
                <w:szCs w:val="24"/>
              </w:rPr>
              <w:t>مهم</w:t>
            </w:r>
            <w:proofErr w:type="spellEnd"/>
            <w:r w:rsidRPr="007C695D">
              <w:rPr>
                <w:sz w:val="24"/>
                <w:szCs w:val="24"/>
              </w:rPr>
              <w:t xml:space="preserve"> </w:t>
            </w:r>
            <w:proofErr w:type="spellStart"/>
            <w:r w:rsidRPr="007C695D">
              <w:rPr>
                <w:sz w:val="24"/>
                <w:szCs w:val="24"/>
              </w:rPr>
              <w:t>ارزیابی</w:t>
            </w:r>
            <w:proofErr w:type="spellEnd"/>
            <w:r w:rsidRPr="007C695D">
              <w:rPr>
                <w:sz w:val="24"/>
                <w:szCs w:val="24"/>
              </w:rPr>
              <w:t xml:space="preserve"> </w:t>
            </w:r>
            <w:proofErr w:type="spellStart"/>
            <w:r w:rsidRPr="007C695D">
              <w:rPr>
                <w:sz w:val="24"/>
                <w:szCs w:val="24"/>
              </w:rPr>
              <w:t>می‌شوند</w:t>
            </w:r>
            <w:proofErr w:type="spellEnd"/>
            <w:r w:rsidRPr="007C695D">
              <w:rPr>
                <w:sz w:val="24"/>
                <w:szCs w:val="24"/>
              </w:rPr>
              <w:t>؛</w:t>
            </w:r>
          </w:p>
          <w:p w14:paraId="63613C53" w14:textId="77777777" w:rsidR="00915562" w:rsidRPr="007C695D" w:rsidRDefault="00915562" w:rsidP="00915562">
            <w:pPr>
              <w:numPr>
                <w:ilvl w:val="0"/>
                <w:numId w:val="39"/>
              </w:numPr>
              <w:bidi/>
              <w:jc w:val="both"/>
              <w:rPr>
                <w:sz w:val="24"/>
                <w:szCs w:val="24"/>
              </w:rPr>
            </w:pPr>
            <w:proofErr w:type="spellStart"/>
            <w:r w:rsidRPr="007C695D">
              <w:rPr>
                <w:sz w:val="24"/>
                <w:szCs w:val="24"/>
              </w:rPr>
              <w:t>تدابیر</w:t>
            </w:r>
            <w:proofErr w:type="spellEnd"/>
            <w:r w:rsidRPr="007C695D">
              <w:rPr>
                <w:sz w:val="24"/>
                <w:szCs w:val="24"/>
              </w:rPr>
              <w:t xml:space="preserve"> و </w:t>
            </w:r>
            <w:proofErr w:type="spellStart"/>
            <w:r w:rsidRPr="007C695D">
              <w:rPr>
                <w:sz w:val="24"/>
                <w:szCs w:val="24"/>
              </w:rPr>
              <w:t>اقدامات</w:t>
            </w:r>
            <w:proofErr w:type="spellEnd"/>
            <w:r w:rsidRPr="007C695D">
              <w:rPr>
                <w:sz w:val="24"/>
                <w:szCs w:val="24"/>
              </w:rPr>
              <w:t xml:space="preserve"> </w:t>
            </w:r>
            <w:proofErr w:type="spellStart"/>
            <w:r w:rsidRPr="007C695D">
              <w:rPr>
                <w:sz w:val="24"/>
                <w:szCs w:val="24"/>
              </w:rPr>
              <w:t>مشخصی</w:t>
            </w:r>
            <w:proofErr w:type="spellEnd"/>
            <w:r w:rsidRPr="007C695D">
              <w:rPr>
                <w:sz w:val="24"/>
                <w:szCs w:val="24"/>
              </w:rPr>
              <w:t xml:space="preserve"> </w:t>
            </w:r>
            <w:proofErr w:type="spellStart"/>
            <w:r w:rsidRPr="007C695D">
              <w:rPr>
                <w:sz w:val="24"/>
                <w:szCs w:val="24"/>
              </w:rPr>
              <w:t>برای</w:t>
            </w:r>
            <w:proofErr w:type="spellEnd"/>
            <w:r w:rsidRPr="007C695D">
              <w:rPr>
                <w:sz w:val="24"/>
                <w:szCs w:val="24"/>
              </w:rPr>
              <w:t xml:space="preserve"> </w:t>
            </w:r>
            <w:proofErr w:type="spellStart"/>
            <w:r w:rsidRPr="007C695D">
              <w:rPr>
                <w:sz w:val="24"/>
                <w:szCs w:val="24"/>
              </w:rPr>
              <w:t>پیشرفت</w:t>
            </w:r>
            <w:proofErr w:type="spellEnd"/>
            <w:r w:rsidRPr="007C695D">
              <w:rPr>
                <w:sz w:val="24"/>
                <w:szCs w:val="24"/>
              </w:rPr>
              <w:t xml:space="preserve"> </w:t>
            </w:r>
            <w:proofErr w:type="spellStart"/>
            <w:r w:rsidRPr="007C695D">
              <w:rPr>
                <w:sz w:val="24"/>
                <w:szCs w:val="24"/>
              </w:rPr>
              <w:t>در</w:t>
            </w:r>
            <w:proofErr w:type="spellEnd"/>
            <w:r w:rsidRPr="007C695D">
              <w:rPr>
                <w:sz w:val="24"/>
                <w:szCs w:val="24"/>
              </w:rPr>
              <w:t xml:space="preserve"> </w:t>
            </w:r>
            <w:proofErr w:type="spellStart"/>
            <w:r w:rsidRPr="007C695D">
              <w:rPr>
                <w:sz w:val="24"/>
                <w:szCs w:val="24"/>
              </w:rPr>
              <w:t>حوزه‌های</w:t>
            </w:r>
            <w:proofErr w:type="spellEnd"/>
            <w:r w:rsidRPr="007C695D">
              <w:rPr>
                <w:sz w:val="24"/>
                <w:szCs w:val="24"/>
              </w:rPr>
              <w:t xml:space="preserve"> </w:t>
            </w:r>
            <w:proofErr w:type="spellStart"/>
            <w:r w:rsidRPr="007C695D">
              <w:rPr>
                <w:sz w:val="24"/>
                <w:szCs w:val="24"/>
              </w:rPr>
              <w:t>مختلف</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 xml:space="preserve"> </w:t>
            </w:r>
            <w:proofErr w:type="spellStart"/>
            <w:r w:rsidRPr="007C695D">
              <w:rPr>
                <w:sz w:val="24"/>
                <w:szCs w:val="24"/>
              </w:rPr>
              <w:t>برنامه‌ریزی</w:t>
            </w:r>
            <w:proofErr w:type="spellEnd"/>
            <w:r w:rsidRPr="007C695D">
              <w:rPr>
                <w:sz w:val="24"/>
                <w:szCs w:val="24"/>
              </w:rPr>
              <w:t xml:space="preserve"> </w:t>
            </w:r>
            <w:proofErr w:type="spellStart"/>
            <w:r w:rsidRPr="007C695D">
              <w:rPr>
                <w:sz w:val="24"/>
                <w:szCs w:val="24"/>
              </w:rPr>
              <w:t>می‌شود</w:t>
            </w:r>
            <w:proofErr w:type="spellEnd"/>
            <w:r w:rsidRPr="007C695D">
              <w:rPr>
                <w:sz w:val="24"/>
                <w:szCs w:val="24"/>
              </w:rPr>
              <w:t>.</w:t>
            </w:r>
          </w:p>
          <w:p w14:paraId="24543131" w14:textId="77777777" w:rsidR="00915562" w:rsidRPr="007C695D" w:rsidRDefault="00915562" w:rsidP="00915562">
            <w:pPr>
              <w:bidi/>
              <w:jc w:val="both"/>
              <w:rPr>
                <w:sz w:val="24"/>
                <w:szCs w:val="24"/>
              </w:rPr>
            </w:pPr>
            <w:proofErr w:type="spellStart"/>
            <w:r w:rsidRPr="007C695D">
              <w:rPr>
                <w:sz w:val="24"/>
                <w:szCs w:val="24"/>
              </w:rPr>
              <w:t>طرح</w:t>
            </w:r>
            <w:proofErr w:type="spellEnd"/>
            <w:r w:rsidRPr="007C695D">
              <w:rPr>
                <w:sz w:val="24"/>
                <w:szCs w:val="24"/>
              </w:rPr>
              <w:t xml:space="preserve"> </w:t>
            </w:r>
            <w:proofErr w:type="spellStart"/>
            <w:r w:rsidRPr="007C695D">
              <w:rPr>
                <w:sz w:val="24"/>
                <w:szCs w:val="24"/>
              </w:rPr>
              <w:t>حداقل</w:t>
            </w:r>
            <w:proofErr w:type="spellEnd"/>
            <w:r w:rsidRPr="007C695D">
              <w:rPr>
                <w:sz w:val="24"/>
                <w:szCs w:val="24"/>
              </w:rPr>
              <w:t xml:space="preserve"> </w:t>
            </w:r>
            <w:proofErr w:type="spellStart"/>
            <w:r w:rsidRPr="007C695D">
              <w:rPr>
                <w:sz w:val="24"/>
                <w:szCs w:val="24"/>
              </w:rPr>
              <w:t>هر</w:t>
            </w:r>
            <w:proofErr w:type="spellEnd"/>
            <w:r w:rsidRPr="007C695D">
              <w:rPr>
                <w:sz w:val="24"/>
                <w:szCs w:val="24"/>
              </w:rPr>
              <w:t xml:space="preserve"> </w:t>
            </w:r>
            <w:proofErr w:type="spellStart"/>
            <w:r w:rsidRPr="007C695D">
              <w:rPr>
                <w:sz w:val="24"/>
                <w:szCs w:val="24"/>
              </w:rPr>
              <w:t>شش</w:t>
            </w:r>
            <w:proofErr w:type="spellEnd"/>
            <w:r w:rsidRPr="007C695D">
              <w:rPr>
                <w:sz w:val="24"/>
                <w:szCs w:val="24"/>
              </w:rPr>
              <w:t xml:space="preserve"> </w:t>
            </w:r>
            <w:proofErr w:type="spellStart"/>
            <w:r w:rsidRPr="007C695D">
              <w:rPr>
                <w:sz w:val="24"/>
                <w:szCs w:val="24"/>
              </w:rPr>
              <w:t>ماه</w:t>
            </w:r>
            <w:proofErr w:type="spellEnd"/>
            <w:r w:rsidRPr="007C695D">
              <w:rPr>
                <w:sz w:val="24"/>
                <w:szCs w:val="24"/>
              </w:rPr>
              <w:t xml:space="preserve"> </w:t>
            </w:r>
            <w:proofErr w:type="spellStart"/>
            <w:r w:rsidRPr="007C695D">
              <w:rPr>
                <w:sz w:val="24"/>
                <w:szCs w:val="24"/>
              </w:rPr>
              <w:t>یک‌بار</w:t>
            </w:r>
            <w:proofErr w:type="spellEnd"/>
            <w:r w:rsidRPr="007C695D">
              <w:rPr>
                <w:sz w:val="24"/>
                <w:szCs w:val="24"/>
              </w:rPr>
              <w:t xml:space="preserve"> </w:t>
            </w:r>
            <w:proofErr w:type="spellStart"/>
            <w:r w:rsidRPr="007C695D">
              <w:rPr>
                <w:sz w:val="24"/>
                <w:szCs w:val="24"/>
              </w:rPr>
              <w:t>مرور</w:t>
            </w:r>
            <w:proofErr w:type="spellEnd"/>
            <w:r w:rsidRPr="007C695D">
              <w:rPr>
                <w:sz w:val="24"/>
                <w:szCs w:val="24"/>
              </w:rPr>
              <w:t xml:space="preserve"> و </w:t>
            </w:r>
            <w:proofErr w:type="spellStart"/>
            <w:r w:rsidRPr="007C695D">
              <w:rPr>
                <w:sz w:val="24"/>
                <w:szCs w:val="24"/>
              </w:rPr>
              <w:t>اجرای</w:t>
            </w:r>
            <w:proofErr w:type="spellEnd"/>
            <w:r w:rsidRPr="007C695D">
              <w:rPr>
                <w:sz w:val="24"/>
                <w:szCs w:val="24"/>
              </w:rPr>
              <w:t xml:space="preserve"> </w:t>
            </w:r>
            <w:proofErr w:type="spellStart"/>
            <w:r w:rsidRPr="007C695D">
              <w:rPr>
                <w:sz w:val="24"/>
                <w:szCs w:val="24"/>
              </w:rPr>
              <w:t>آن</w:t>
            </w:r>
            <w:proofErr w:type="spellEnd"/>
            <w:r w:rsidRPr="007C695D">
              <w:rPr>
                <w:sz w:val="24"/>
                <w:szCs w:val="24"/>
              </w:rPr>
              <w:t xml:space="preserve"> </w:t>
            </w:r>
            <w:proofErr w:type="spellStart"/>
            <w:r w:rsidRPr="007C695D">
              <w:rPr>
                <w:sz w:val="24"/>
                <w:szCs w:val="24"/>
              </w:rPr>
              <w:t>ارزیابی</w:t>
            </w:r>
            <w:proofErr w:type="spellEnd"/>
            <w:r w:rsidRPr="007C695D">
              <w:rPr>
                <w:sz w:val="24"/>
                <w:szCs w:val="24"/>
              </w:rPr>
              <w:t xml:space="preserve"> </w:t>
            </w:r>
            <w:proofErr w:type="spellStart"/>
            <w:r w:rsidRPr="007C695D">
              <w:rPr>
                <w:sz w:val="24"/>
                <w:szCs w:val="24"/>
              </w:rPr>
              <w:t>می‌شود</w:t>
            </w:r>
            <w:proofErr w:type="spellEnd"/>
            <w:r w:rsidRPr="007C695D">
              <w:rPr>
                <w:sz w:val="24"/>
                <w:szCs w:val="24"/>
              </w:rPr>
              <w:t xml:space="preserve">. </w:t>
            </w:r>
            <w:proofErr w:type="spellStart"/>
            <w:r w:rsidRPr="007C695D">
              <w:rPr>
                <w:sz w:val="24"/>
                <w:szCs w:val="24"/>
              </w:rPr>
              <w:t>ارزیابی</w:t>
            </w:r>
            <w:proofErr w:type="spellEnd"/>
            <w:r w:rsidRPr="007C695D">
              <w:rPr>
                <w:sz w:val="24"/>
                <w:szCs w:val="24"/>
              </w:rPr>
              <w:t xml:space="preserve"> </w:t>
            </w:r>
            <w:proofErr w:type="spellStart"/>
            <w:r w:rsidRPr="007C695D">
              <w:rPr>
                <w:sz w:val="24"/>
                <w:szCs w:val="24"/>
              </w:rPr>
              <w:t>پیشرفت</w:t>
            </w:r>
            <w:proofErr w:type="spellEnd"/>
            <w:r w:rsidRPr="007C695D">
              <w:rPr>
                <w:sz w:val="24"/>
                <w:szCs w:val="24"/>
              </w:rPr>
              <w:t xml:space="preserve"> </w:t>
            </w:r>
            <w:proofErr w:type="spellStart"/>
            <w:r w:rsidRPr="007C695D">
              <w:rPr>
                <w:sz w:val="24"/>
                <w:szCs w:val="24"/>
              </w:rPr>
              <w:t>شامل</w:t>
            </w:r>
            <w:proofErr w:type="spellEnd"/>
            <w:r w:rsidRPr="007C695D">
              <w:rPr>
                <w:sz w:val="24"/>
                <w:szCs w:val="24"/>
              </w:rPr>
              <w:t xml:space="preserve"> </w:t>
            </w:r>
            <w:proofErr w:type="spellStart"/>
            <w:r w:rsidRPr="007C695D">
              <w:rPr>
                <w:sz w:val="24"/>
                <w:szCs w:val="24"/>
              </w:rPr>
              <w:t>پناهنده</w:t>
            </w:r>
            <w:proofErr w:type="spellEnd"/>
            <w:r w:rsidRPr="007C695D">
              <w:rPr>
                <w:sz w:val="24"/>
                <w:szCs w:val="24"/>
              </w:rPr>
              <w:t xml:space="preserve">، </w:t>
            </w:r>
            <w:proofErr w:type="spellStart"/>
            <w:r w:rsidRPr="007C695D">
              <w:rPr>
                <w:sz w:val="24"/>
                <w:szCs w:val="24"/>
              </w:rPr>
              <w:t>سرپرست</w:t>
            </w:r>
            <w:proofErr w:type="spellEnd"/>
            <w:r w:rsidRPr="007C695D">
              <w:rPr>
                <w:sz w:val="24"/>
                <w:szCs w:val="24"/>
              </w:rPr>
              <w:t xml:space="preserve">، </w:t>
            </w:r>
            <w:proofErr w:type="spellStart"/>
            <w:r w:rsidRPr="007C695D">
              <w:rPr>
                <w:sz w:val="24"/>
                <w:szCs w:val="24"/>
              </w:rPr>
              <w:t>متخصصان</w:t>
            </w:r>
            <w:proofErr w:type="spellEnd"/>
            <w:r w:rsidRPr="007C695D">
              <w:rPr>
                <w:sz w:val="24"/>
                <w:szCs w:val="24"/>
              </w:rPr>
              <w:t xml:space="preserve"> </w:t>
            </w:r>
            <w:proofErr w:type="spellStart"/>
            <w:r w:rsidRPr="007C695D">
              <w:rPr>
                <w:sz w:val="24"/>
                <w:szCs w:val="24"/>
              </w:rPr>
              <w:t>نهادهای</w:t>
            </w:r>
            <w:proofErr w:type="spellEnd"/>
            <w:r w:rsidRPr="007C695D">
              <w:rPr>
                <w:sz w:val="24"/>
                <w:szCs w:val="24"/>
              </w:rPr>
              <w:t xml:space="preserve"> </w:t>
            </w:r>
            <w:proofErr w:type="spellStart"/>
            <w:r w:rsidRPr="007C695D">
              <w:rPr>
                <w:sz w:val="24"/>
                <w:szCs w:val="24"/>
              </w:rPr>
              <w:t>اجرایی</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 xml:space="preserve"> و </w:t>
            </w:r>
            <w:proofErr w:type="spellStart"/>
            <w:r w:rsidRPr="007C695D">
              <w:rPr>
                <w:sz w:val="24"/>
                <w:szCs w:val="24"/>
              </w:rPr>
              <w:t>سایر</w:t>
            </w:r>
            <w:proofErr w:type="spellEnd"/>
            <w:r w:rsidRPr="007C695D">
              <w:rPr>
                <w:sz w:val="24"/>
                <w:szCs w:val="24"/>
              </w:rPr>
              <w:t xml:space="preserve"> </w:t>
            </w:r>
            <w:proofErr w:type="spellStart"/>
            <w:r w:rsidRPr="007C695D">
              <w:rPr>
                <w:sz w:val="24"/>
                <w:szCs w:val="24"/>
              </w:rPr>
              <w:t>افراد</w:t>
            </w:r>
            <w:proofErr w:type="spellEnd"/>
            <w:r w:rsidRPr="007C695D">
              <w:rPr>
                <w:sz w:val="24"/>
                <w:szCs w:val="24"/>
              </w:rPr>
              <w:t xml:space="preserve"> </w:t>
            </w:r>
            <w:proofErr w:type="spellStart"/>
            <w:r w:rsidRPr="007C695D">
              <w:rPr>
                <w:sz w:val="24"/>
                <w:szCs w:val="24"/>
              </w:rPr>
              <w:t>ذی‌ربط</w:t>
            </w:r>
            <w:proofErr w:type="spellEnd"/>
            <w:r w:rsidRPr="007C695D">
              <w:rPr>
                <w:sz w:val="24"/>
                <w:szCs w:val="24"/>
              </w:rPr>
              <w:t xml:space="preserve"> </w:t>
            </w:r>
            <w:proofErr w:type="spellStart"/>
            <w:r w:rsidRPr="007C695D">
              <w:rPr>
                <w:sz w:val="24"/>
                <w:szCs w:val="24"/>
              </w:rPr>
              <w:t>است</w:t>
            </w:r>
            <w:proofErr w:type="spellEnd"/>
            <w:r w:rsidRPr="007C695D">
              <w:rPr>
                <w:sz w:val="24"/>
                <w:szCs w:val="24"/>
              </w:rPr>
              <w:t xml:space="preserve"> و </w:t>
            </w:r>
            <w:proofErr w:type="spellStart"/>
            <w:r w:rsidRPr="007C695D">
              <w:rPr>
                <w:sz w:val="24"/>
                <w:szCs w:val="24"/>
              </w:rPr>
              <w:t>مشارکت</w:t>
            </w:r>
            <w:proofErr w:type="spellEnd"/>
            <w:r w:rsidRPr="007C695D">
              <w:rPr>
                <w:sz w:val="24"/>
                <w:szCs w:val="24"/>
              </w:rPr>
              <w:t xml:space="preserve"> </w:t>
            </w:r>
            <w:proofErr w:type="spellStart"/>
            <w:r w:rsidRPr="007C695D">
              <w:rPr>
                <w:sz w:val="24"/>
                <w:szCs w:val="24"/>
              </w:rPr>
              <w:t>پناهنده</w:t>
            </w:r>
            <w:proofErr w:type="spellEnd"/>
            <w:r w:rsidRPr="007C695D">
              <w:rPr>
                <w:sz w:val="24"/>
                <w:szCs w:val="24"/>
              </w:rPr>
              <w:t xml:space="preserve"> و </w:t>
            </w:r>
            <w:proofErr w:type="spellStart"/>
            <w:r w:rsidRPr="007C695D">
              <w:rPr>
                <w:sz w:val="24"/>
                <w:szCs w:val="24"/>
              </w:rPr>
              <w:t>نظر</w:t>
            </w:r>
            <w:proofErr w:type="spellEnd"/>
            <w:r w:rsidRPr="007C695D">
              <w:rPr>
                <w:sz w:val="24"/>
                <w:szCs w:val="24"/>
              </w:rPr>
              <w:t xml:space="preserve"> </w:t>
            </w:r>
            <w:proofErr w:type="spellStart"/>
            <w:r w:rsidRPr="007C695D">
              <w:rPr>
                <w:sz w:val="24"/>
                <w:szCs w:val="24"/>
              </w:rPr>
              <w:t>او</w:t>
            </w:r>
            <w:proofErr w:type="spellEnd"/>
            <w:r w:rsidRPr="007C695D">
              <w:rPr>
                <w:sz w:val="24"/>
                <w:szCs w:val="24"/>
              </w:rPr>
              <w:t xml:space="preserve"> </w:t>
            </w:r>
            <w:proofErr w:type="spellStart"/>
            <w:r w:rsidRPr="007C695D">
              <w:rPr>
                <w:sz w:val="24"/>
                <w:szCs w:val="24"/>
              </w:rPr>
              <w:t>تضمین</w:t>
            </w:r>
            <w:proofErr w:type="spellEnd"/>
            <w:r w:rsidRPr="007C695D">
              <w:rPr>
                <w:sz w:val="24"/>
                <w:szCs w:val="24"/>
              </w:rPr>
              <w:t xml:space="preserve"> </w:t>
            </w:r>
            <w:proofErr w:type="spellStart"/>
            <w:r w:rsidRPr="007C695D">
              <w:rPr>
                <w:sz w:val="24"/>
                <w:szCs w:val="24"/>
              </w:rPr>
              <w:t>می‌گردد</w:t>
            </w:r>
            <w:proofErr w:type="spellEnd"/>
            <w:r w:rsidRPr="007C695D">
              <w:rPr>
                <w:sz w:val="24"/>
                <w:szCs w:val="24"/>
              </w:rPr>
              <w:t>.</w:t>
            </w:r>
          </w:p>
          <w:p w14:paraId="4CEFF400" w14:textId="77777777" w:rsidR="00915562" w:rsidRPr="007C695D" w:rsidRDefault="00915562" w:rsidP="00915562">
            <w:pPr>
              <w:bidi/>
              <w:jc w:val="both"/>
              <w:rPr>
                <w:sz w:val="24"/>
                <w:szCs w:val="24"/>
              </w:rPr>
            </w:pPr>
            <w:proofErr w:type="spellStart"/>
            <w:r w:rsidRPr="007C695D">
              <w:rPr>
                <w:sz w:val="24"/>
                <w:szCs w:val="24"/>
              </w:rPr>
              <w:t>پیشرفت</w:t>
            </w:r>
            <w:proofErr w:type="spellEnd"/>
            <w:r w:rsidRPr="007C695D">
              <w:rPr>
                <w:sz w:val="24"/>
                <w:szCs w:val="24"/>
              </w:rPr>
              <w:t xml:space="preserve"> </w:t>
            </w:r>
            <w:proofErr w:type="spellStart"/>
            <w:r w:rsidRPr="007C695D">
              <w:rPr>
                <w:sz w:val="24"/>
                <w:szCs w:val="24"/>
              </w:rPr>
              <w:t>با</w:t>
            </w:r>
            <w:proofErr w:type="spellEnd"/>
            <w:r w:rsidRPr="007C695D">
              <w:rPr>
                <w:sz w:val="24"/>
                <w:szCs w:val="24"/>
              </w:rPr>
              <w:t xml:space="preserve"> </w:t>
            </w:r>
            <w:proofErr w:type="spellStart"/>
            <w:r w:rsidRPr="007C695D">
              <w:rPr>
                <w:sz w:val="24"/>
                <w:szCs w:val="24"/>
              </w:rPr>
              <w:t>استفاده</w:t>
            </w:r>
            <w:proofErr w:type="spellEnd"/>
            <w:r w:rsidRPr="007C695D">
              <w:rPr>
                <w:sz w:val="24"/>
                <w:szCs w:val="24"/>
              </w:rPr>
              <w:t xml:space="preserve"> </w:t>
            </w:r>
            <w:proofErr w:type="spellStart"/>
            <w:r w:rsidRPr="007C695D">
              <w:rPr>
                <w:sz w:val="24"/>
                <w:szCs w:val="24"/>
              </w:rPr>
              <w:t>از</w:t>
            </w:r>
            <w:proofErr w:type="spellEnd"/>
            <w:r w:rsidRPr="007C695D">
              <w:rPr>
                <w:sz w:val="24"/>
                <w:szCs w:val="24"/>
              </w:rPr>
              <w:t xml:space="preserve"> </w:t>
            </w:r>
            <w:proofErr w:type="spellStart"/>
            <w:r w:rsidRPr="007C695D">
              <w:rPr>
                <w:sz w:val="24"/>
                <w:szCs w:val="24"/>
              </w:rPr>
              <w:t>فرم‌های</w:t>
            </w:r>
            <w:proofErr w:type="spellEnd"/>
            <w:r w:rsidRPr="007C695D">
              <w:rPr>
                <w:sz w:val="24"/>
                <w:szCs w:val="24"/>
              </w:rPr>
              <w:t xml:space="preserve"> </w:t>
            </w:r>
            <w:proofErr w:type="spellStart"/>
            <w:r w:rsidRPr="007C695D">
              <w:rPr>
                <w:sz w:val="24"/>
                <w:szCs w:val="24"/>
              </w:rPr>
              <w:t>مشخص</w:t>
            </w:r>
            <w:proofErr w:type="spellEnd"/>
            <w:r w:rsidRPr="007C695D">
              <w:rPr>
                <w:sz w:val="24"/>
                <w:szCs w:val="24"/>
              </w:rPr>
              <w:t xml:space="preserve"> </w:t>
            </w:r>
            <w:proofErr w:type="spellStart"/>
            <w:r w:rsidRPr="007C695D">
              <w:rPr>
                <w:sz w:val="24"/>
                <w:szCs w:val="24"/>
              </w:rPr>
              <w:t>ارزیابی</w:t>
            </w:r>
            <w:proofErr w:type="spellEnd"/>
            <w:r w:rsidRPr="007C695D">
              <w:rPr>
                <w:sz w:val="24"/>
                <w:szCs w:val="24"/>
              </w:rPr>
              <w:t xml:space="preserve"> </w:t>
            </w:r>
            <w:proofErr w:type="spellStart"/>
            <w:r w:rsidRPr="007C695D">
              <w:rPr>
                <w:sz w:val="24"/>
                <w:szCs w:val="24"/>
              </w:rPr>
              <w:t>می‌شود</w:t>
            </w:r>
            <w:proofErr w:type="spellEnd"/>
            <w:r w:rsidRPr="007C695D">
              <w:rPr>
                <w:sz w:val="24"/>
                <w:szCs w:val="24"/>
              </w:rPr>
              <w:t xml:space="preserve"> </w:t>
            </w:r>
            <w:proofErr w:type="spellStart"/>
            <w:r w:rsidRPr="007C695D">
              <w:rPr>
                <w:sz w:val="24"/>
                <w:szCs w:val="24"/>
              </w:rPr>
              <w:t>که</w:t>
            </w:r>
            <w:proofErr w:type="spellEnd"/>
            <w:r w:rsidRPr="007C695D">
              <w:rPr>
                <w:sz w:val="24"/>
                <w:szCs w:val="24"/>
              </w:rPr>
              <w:t>:</w:t>
            </w:r>
          </w:p>
          <w:p w14:paraId="2C707D9E" w14:textId="77777777" w:rsidR="00915562" w:rsidRPr="007C695D" w:rsidRDefault="00915562" w:rsidP="00915562">
            <w:pPr>
              <w:numPr>
                <w:ilvl w:val="0"/>
                <w:numId w:val="40"/>
              </w:numPr>
              <w:bidi/>
              <w:jc w:val="both"/>
              <w:rPr>
                <w:sz w:val="24"/>
                <w:szCs w:val="24"/>
              </w:rPr>
            </w:pPr>
            <w:proofErr w:type="spellStart"/>
            <w:r w:rsidRPr="007C695D">
              <w:rPr>
                <w:sz w:val="24"/>
                <w:szCs w:val="24"/>
              </w:rPr>
              <w:t>تغییرات</w:t>
            </w:r>
            <w:proofErr w:type="spellEnd"/>
            <w:r w:rsidRPr="007C695D">
              <w:rPr>
                <w:sz w:val="24"/>
                <w:szCs w:val="24"/>
              </w:rPr>
              <w:t xml:space="preserve"> </w:t>
            </w:r>
            <w:proofErr w:type="spellStart"/>
            <w:r w:rsidRPr="007C695D">
              <w:rPr>
                <w:sz w:val="24"/>
                <w:szCs w:val="24"/>
              </w:rPr>
              <w:t>نیازها</w:t>
            </w:r>
            <w:proofErr w:type="spellEnd"/>
            <w:r w:rsidRPr="007C695D">
              <w:rPr>
                <w:sz w:val="24"/>
                <w:szCs w:val="24"/>
              </w:rPr>
              <w:t xml:space="preserve"> </w:t>
            </w:r>
            <w:proofErr w:type="spellStart"/>
            <w:r w:rsidRPr="007C695D">
              <w:rPr>
                <w:sz w:val="24"/>
                <w:szCs w:val="24"/>
              </w:rPr>
              <w:t>در</w:t>
            </w:r>
            <w:proofErr w:type="spellEnd"/>
            <w:r w:rsidRPr="007C695D">
              <w:rPr>
                <w:sz w:val="24"/>
                <w:szCs w:val="24"/>
              </w:rPr>
              <w:t xml:space="preserve"> </w:t>
            </w:r>
            <w:proofErr w:type="spellStart"/>
            <w:r w:rsidRPr="007C695D">
              <w:rPr>
                <w:sz w:val="24"/>
                <w:szCs w:val="24"/>
              </w:rPr>
              <w:t>حوزه‌های</w:t>
            </w:r>
            <w:proofErr w:type="spellEnd"/>
            <w:r w:rsidRPr="007C695D">
              <w:rPr>
                <w:sz w:val="24"/>
                <w:szCs w:val="24"/>
              </w:rPr>
              <w:t xml:space="preserve"> </w:t>
            </w:r>
            <w:proofErr w:type="spellStart"/>
            <w:r w:rsidRPr="007C695D">
              <w:rPr>
                <w:sz w:val="24"/>
                <w:szCs w:val="24"/>
              </w:rPr>
              <w:t>مختلف</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 xml:space="preserve"> </w:t>
            </w:r>
            <w:proofErr w:type="spellStart"/>
            <w:r w:rsidRPr="007C695D">
              <w:rPr>
                <w:sz w:val="24"/>
                <w:szCs w:val="24"/>
              </w:rPr>
              <w:t>ثبت</w:t>
            </w:r>
            <w:proofErr w:type="spellEnd"/>
            <w:r w:rsidRPr="007C695D">
              <w:rPr>
                <w:sz w:val="24"/>
                <w:szCs w:val="24"/>
              </w:rPr>
              <w:t xml:space="preserve"> </w:t>
            </w:r>
            <w:proofErr w:type="spellStart"/>
            <w:r w:rsidRPr="007C695D">
              <w:rPr>
                <w:sz w:val="24"/>
                <w:szCs w:val="24"/>
              </w:rPr>
              <w:t>می‌شود</w:t>
            </w:r>
            <w:proofErr w:type="spellEnd"/>
            <w:r w:rsidRPr="007C695D">
              <w:rPr>
                <w:sz w:val="24"/>
                <w:szCs w:val="24"/>
              </w:rPr>
              <w:t>؛</w:t>
            </w:r>
          </w:p>
          <w:p w14:paraId="728FD32A" w14:textId="77777777" w:rsidR="00915562" w:rsidRPr="007C695D" w:rsidRDefault="00915562" w:rsidP="00915562">
            <w:pPr>
              <w:numPr>
                <w:ilvl w:val="0"/>
                <w:numId w:val="40"/>
              </w:numPr>
              <w:bidi/>
              <w:jc w:val="both"/>
              <w:rPr>
                <w:sz w:val="24"/>
                <w:szCs w:val="24"/>
              </w:rPr>
            </w:pPr>
            <w:proofErr w:type="spellStart"/>
            <w:r w:rsidRPr="007C695D">
              <w:rPr>
                <w:sz w:val="24"/>
                <w:szCs w:val="24"/>
              </w:rPr>
              <w:lastRenderedPageBreak/>
              <w:t>حوزه‌هایی</w:t>
            </w:r>
            <w:proofErr w:type="spellEnd"/>
            <w:r w:rsidRPr="007C695D">
              <w:rPr>
                <w:sz w:val="24"/>
                <w:szCs w:val="24"/>
              </w:rPr>
              <w:t xml:space="preserve"> </w:t>
            </w:r>
            <w:proofErr w:type="spellStart"/>
            <w:r w:rsidRPr="007C695D">
              <w:rPr>
                <w:sz w:val="24"/>
                <w:szCs w:val="24"/>
              </w:rPr>
              <w:t>که</w:t>
            </w:r>
            <w:proofErr w:type="spellEnd"/>
            <w:r w:rsidRPr="007C695D">
              <w:rPr>
                <w:sz w:val="24"/>
                <w:szCs w:val="24"/>
              </w:rPr>
              <w:t xml:space="preserve"> </w:t>
            </w:r>
            <w:proofErr w:type="spellStart"/>
            <w:r w:rsidRPr="007C695D">
              <w:rPr>
                <w:sz w:val="24"/>
                <w:szCs w:val="24"/>
              </w:rPr>
              <w:t>پیشرفت</w:t>
            </w:r>
            <w:proofErr w:type="spellEnd"/>
            <w:r w:rsidRPr="007C695D">
              <w:rPr>
                <w:sz w:val="24"/>
                <w:szCs w:val="24"/>
              </w:rPr>
              <w:t xml:space="preserve"> </w:t>
            </w:r>
            <w:proofErr w:type="spellStart"/>
            <w:r w:rsidRPr="007C695D">
              <w:rPr>
                <w:sz w:val="24"/>
                <w:szCs w:val="24"/>
              </w:rPr>
              <w:t>در</w:t>
            </w:r>
            <w:proofErr w:type="spellEnd"/>
            <w:r w:rsidRPr="007C695D">
              <w:rPr>
                <w:sz w:val="24"/>
                <w:szCs w:val="24"/>
              </w:rPr>
              <w:t xml:space="preserve"> </w:t>
            </w:r>
            <w:proofErr w:type="spellStart"/>
            <w:r w:rsidRPr="007C695D">
              <w:rPr>
                <w:sz w:val="24"/>
                <w:szCs w:val="24"/>
              </w:rPr>
              <w:t>آنها</w:t>
            </w:r>
            <w:proofErr w:type="spellEnd"/>
            <w:r w:rsidRPr="007C695D">
              <w:rPr>
                <w:sz w:val="24"/>
                <w:szCs w:val="24"/>
              </w:rPr>
              <w:t xml:space="preserve"> </w:t>
            </w:r>
            <w:proofErr w:type="spellStart"/>
            <w:r w:rsidRPr="007C695D">
              <w:rPr>
                <w:sz w:val="24"/>
                <w:szCs w:val="24"/>
              </w:rPr>
              <w:t>حاصل</w:t>
            </w:r>
            <w:proofErr w:type="spellEnd"/>
            <w:r w:rsidRPr="007C695D">
              <w:rPr>
                <w:sz w:val="24"/>
                <w:szCs w:val="24"/>
              </w:rPr>
              <w:t xml:space="preserve"> </w:t>
            </w:r>
            <w:proofErr w:type="spellStart"/>
            <w:r w:rsidRPr="007C695D">
              <w:rPr>
                <w:sz w:val="24"/>
                <w:szCs w:val="24"/>
              </w:rPr>
              <w:t>شده</w:t>
            </w:r>
            <w:proofErr w:type="spellEnd"/>
            <w:r w:rsidRPr="007C695D">
              <w:rPr>
                <w:sz w:val="24"/>
                <w:szCs w:val="24"/>
              </w:rPr>
              <w:t xml:space="preserve"> </w:t>
            </w:r>
            <w:proofErr w:type="spellStart"/>
            <w:r w:rsidRPr="007C695D">
              <w:rPr>
                <w:sz w:val="24"/>
                <w:szCs w:val="24"/>
              </w:rPr>
              <w:t>مشخص</w:t>
            </w:r>
            <w:proofErr w:type="spellEnd"/>
            <w:r w:rsidRPr="007C695D">
              <w:rPr>
                <w:sz w:val="24"/>
                <w:szCs w:val="24"/>
              </w:rPr>
              <w:t xml:space="preserve"> </w:t>
            </w:r>
            <w:proofErr w:type="spellStart"/>
            <w:r w:rsidRPr="007C695D">
              <w:rPr>
                <w:sz w:val="24"/>
                <w:szCs w:val="24"/>
              </w:rPr>
              <w:t>می‌گردد</w:t>
            </w:r>
            <w:proofErr w:type="spellEnd"/>
            <w:r w:rsidRPr="007C695D">
              <w:rPr>
                <w:sz w:val="24"/>
                <w:szCs w:val="24"/>
              </w:rPr>
              <w:t>؛</w:t>
            </w:r>
          </w:p>
          <w:p w14:paraId="12A4D803" w14:textId="77777777" w:rsidR="00915562" w:rsidRPr="007C695D" w:rsidRDefault="00915562" w:rsidP="00915562">
            <w:pPr>
              <w:numPr>
                <w:ilvl w:val="0"/>
                <w:numId w:val="40"/>
              </w:numPr>
              <w:bidi/>
              <w:jc w:val="both"/>
              <w:rPr>
                <w:sz w:val="24"/>
                <w:szCs w:val="24"/>
              </w:rPr>
            </w:pPr>
            <w:proofErr w:type="spellStart"/>
            <w:r w:rsidRPr="007C695D">
              <w:rPr>
                <w:sz w:val="24"/>
                <w:szCs w:val="24"/>
              </w:rPr>
              <w:t>نتیجه‌گیری</w:t>
            </w:r>
            <w:proofErr w:type="spellEnd"/>
            <w:r w:rsidRPr="007C695D">
              <w:rPr>
                <w:sz w:val="24"/>
                <w:szCs w:val="24"/>
              </w:rPr>
              <w:t xml:space="preserve"> و </w:t>
            </w:r>
            <w:proofErr w:type="spellStart"/>
            <w:r w:rsidRPr="007C695D">
              <w:rPr>
                <w:sz w:val="24"/>
                <w:szCs w:val="24"/>
              </w:rPr>
              <w:t>پیشنهاداتی</w:t>
            </w:r>
            <w:proofErr w:type="spellEnd"/>
            <w:r w:rsidRPr="007C695D">
              <w:rPr>
                <w:sz w:val="24"/>
                <w:szCs w:val="24"/>
              </w:rPr>
              <w:t xml:space="preserve"> </w:t>
            </w:r>
            <w:proofErr w:type="spellStart"/>
            <w:r w:rsidRPr="007C695D">
              <w:rPr>
                <w:sz w:val="24"/>
                <w:szCs w:val="24"/>
              </w:rPr>
              <w:t>برای</w:t>
            </w:r>
            <w:proofErr w:type="spellEnd"/>
            <w:r w:rsidRPr="007C695D">
              <w:rPr>
                <w:sz w:val="24"/>
                <w:szCs w:val="24"/>
              </w:rPr>
              <w:t xml:space="preserve"> </w:t>
            </w:r>
            <w:proofErr w:type="spellStart"/>
            <w:r w:rsidRPr="007C695D">
              <w:rPr>
                <w:sz w:val="24"/>
                <w:szCs w:val="24"/>
              </w:rPr>
              <w:t>حمایت</w:t>
            </w:r>
            <w:proofErr w:type="spellEnd"/>
            <w:r w:rsidRPr="007C695D">
              <w:rPr>
                <w:sz w:val="24"/>
                <w:szCs w:val="24"/>
              </w:rPr>
              <w:t xml:space="preserve"> </w:t>
            </w:r>
            <w:proofErr w:type="spellStart"/>
            <w:r w:rsidRPr="007C695D">
              <w:rPr>
                <w:sz w:val="24"/>
                <w:szCs w:val="24"/>
              </w:rPr>
              <w:t>بیشتر</w:t>
            </w:r>
            <w:proofErr w:type="spellEnd"/>
            <w:r w:rsidRPr="007C695D">
              <w:rPr>
                <w:sz w:val="24"/>
                <w:szCs w:val="24"/>
              </w:rPr>
              <w:t xml:space="preserve"> </w:t>
            </w:r>
            <w:proofErr w:type="spellStart"/>
            <w:r w:rsidRPr="007C695D">
              <w:rPr>
                <w:sz w:val="24"/>
                <w:szCs w:val="24"/>
              </w:rPr>
              <w:t>ارائه</w:t>
            </w:r>
            <w:proofErr w:type="spellEnd"/>
            <w:r w:rsidRPr="007C695D">
              <w:rPr>
                <w:sz w:val="24"/>
                <w:szCs w:val="24"/>
              </w:rPr>
              <w:t xml:space="preserve"> </w:t>
            </w:r>
            <w:proofErr w:type="spellStart"/>
            <w:r w:rsidRPr="007C695D">
              <w:rPr>
                <w:sz w:val="24"/>
                <w:szCs w:val="24"/>
              </w:rPr>
              <w:t>می‌شود</w:t>
            </w:r>
            <w:proofErr w:type="spellEnd"/>
            <w:r w:rsidRPr="007C695D">
              <w:rPr>
                <w:sz w:val="24"/>
                <w:szCs w:val="24"/>
              </w:rPr>
              <w:t>.</w:t>
            </w:r>
          </w:p>
          <w:p w14:paraId="58FFB857" w14:textId="77777777" w:rsidR="00915562" w:rsidRPr="007C695D" w:rsidRDefault="00915562" w:rsidP="00915562">
            <w:pPr>
              <w:bidi/>
              <w:jc w:val="both"/>
              <w:rPr>
                <w:sz w:val="24"/>
                <w:szCs w:val="24"/>
              </w:rPr>
            </w:pPr>
            <w:proofErr w:type="spellStart"/>
            <w:r w:rsidRPr="007C695D">
              <w:rPr>
                <w:sz w:val="24"/>
                <w:szCs w:val="24"/>
              </w:rPr>
              <w:t>نتایج</w:t>
            </w:r>
            <w:proofErr w:type="spellEnd"/>
            <w:r w:rsidRPr="007C695D">
              <w:rPr>
                <w:sz w:val="24"/>
                <w:szCs w:val="24"/>
              </w:rPr>
              <w:t xml:space="preserve"> </w:t>
            </w:r>
            <w:proofErr w:type="spellStart"/>
            <w:r w:rsidRPr="007C695D">
              <w:rPr>
                <w:sz w:val="24"/>
                <w:szCs w:val="24"/>
              </w:rPr>
              <w:t>ارزیابی</w:t>
            </w:r>
            <w:proofErr w:type="spellEnd"/>
            <w:r w:rsidRPr="007C695D">
              <w:rPr>
                <w:sz w:val="24"/>
                <w:szCs w:val="24"/>
              </w:rPr>
              <w:t xml:space="preserve"> </w:t>
            </w:r>
            <w:proofErr w:type="spellStart"/>
            <w:r w:rsidRPr="007C695D">
              <w:rPr>
                <w:sz w:val="24"/>
                <w:szCs w:val="24"/>
              </w:rPr>
              <w:t>برای</w:t>
            </w:r>
            <w:proofErr w:type="spellEnd"/>
            <w:r w:rsidRPr="007C695D">
              <w:rPr>
                <w:sz w:val="24"/>
                <w:szCs w:val="24"/>
              </w:rPr>
              <w:t xml:space="preserve"> </w:t>
            </w:r>
            <w:proofErr w:type="spellStart"/>
            <w:r w:rsidRPr="007C695D">
              <w:rPr>
                <w:sz w:val="24"/>
                <w:szCs w:val="24"/>
              </w:rPr>
              <w:t>تصمیم‌گیری</w:t>
            </w:r>
            <w:proofErr w:type="spellEnd"/>
            <w:r w:rsidRPr="007C695D">
              <w:rPr>
                <w:sz w:val="24"/>
                <w:szCs w:val="24"/>
              </w:rPr>
              <w:t xml:space="preserve"> </w:t>
            </w:r>
            <w:proofErr w:type="spellStart"/>
            <w:r w:rsidRPr="007C695D">
              <w:rPr>
                <w:sz w:val="24"/>
                <w:szCs w:val="24"/>
              </w:rPr>
              <w:t>درباره</w:t>
            </w:r>
            <w:proofErr w:type="spellEnd"/>
            <w:r w:rsidRPr="007C695D">
              <w:rPr>
                <w:sz w:val="24"/>
                <w:szCs w:val="24"/>
              </w:rPr>
              <w:t>:</w:t>
            </w:r>
          </w:p>
          <w:p w14:paraId="654FC5DC" w14:textId="77777777" w:rsidR="00915562" w:rsidRPr="007C695D" w:rsidRDefault="00915562" w:rsidP="00915562">
            <w:pPr>
              <w:numPr>
                <w:ilvl w:val="0"/>
                <w:numId w:val="41"/>
              </w:numPr>
              <w:bidi/>
              <w:jc w:val="both"/>
              <w:rPr>
                <w:sz w:val="24"/>
                <w:szCs w:val="24"/>
              </w:rPr>
            </w:pPr>
            <w:proofErr w:type="spellStart"/>
            <w:r w:rsidRPr="007C695D">
              <w:rPr>
                <w:sz w:val="24"/>
                <w:szCs w:val="24"/>
              </w:rPr>
              <w:t>ارائه</w:t>
            </w:r>
            <w:proofErr w:type="spellEnd"/>
            <w:r w:rsidRPr="007C695D">
              <w:rPr>
                <w:sz w:val="24"/>
                <w:szCs w:val="24"/>
              </w:rPr>
              <w:t xml:space="preserve"> و </w:t>
            </w:r>
            <w:proofErr w:type="spellStart"/>
            <w:r w:rsidRPr="007C695D">
              <w:rPr>
                <w:sz w:val="24"/>
                <w:szCs w:val="24"/>
              </w:rPr>
              <w:t>میزان</w:t>
            </w:r>
            <w:proofErr w:type="spellEnd"/>
            <w:r w:rsidRPr="007C695D">
              <w:rPr>
                <w:sz w:val="24"/>
                <w:szCs w:val="24"/>
              </w:rPr>
              <w:t xml:space="preserve"> </w:t>
            </w:r>
            <w:proofErr w:type="spellStart"/>
            <w:r w:rsidRPr="007C695D">
              <w:rPr>
                <w:sz w:val="24"/>
                <w:szCs w:val="24"/>
              </w:rPr>
              <w:t>حمایت</w:t>
            </w:r>
            <w:proofErr w:type="spellEnd"/>
            <w:r w:rsidRPr="007C695D">
              <w:rPr>
                <w:sz w:val="24"/>
                <w:szCs w:val="24"/>
              </w:rPr>
              <w:t xml:space="preserve"> </w:t>
            </w:r>
            <w:proofErr w:type="spellStart"/>
            <w:r w:rsidRPr="007C695D">
              <w:rPr>
                <w:sz w:val="24"/>
                <w:szCs w:val="24"/>
              </w:rPr>
              <w:t>از</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w:t>
            </w:r>
          </w:p>
          <w:p w14:paraId="4066641C" w14:textId="77777777" w:rsidR="00915562" w:rsidRPr="007C695D" w:rsidRDefault="00915562" w:rsidP="00915562">
            <w:pPr>
              <w:numPr>
                <w:ilvl w:val="0"/>
                <w:numId w:val="41"/>
              </w:numPr>
              <w:bidi/>
              <w:jc w:val="both"/>
              <w:rPr>
                <w:sz w:val="24"/>
                <w:szCs w:val="24"/>
              </w:rPr>
            </w:pPr>
            <w:proofErr w:type="spellStart"/>
            <w:r w:rsidRPr="007C695D">
              <w:rPr>
                <w:sz w:val="24"/>
                <w:szCs w:val="24"/>
              </w:rPr>
              <w:t>تمدید</w:t>
            </w:r>
            <w:proofErr w:type="spellEnd"/>
            <w:r w:rsidRPr="007C695D">
              <w:rPr>
                <w:sz w:val="24"/>
                <w:szCs w:val="24"/>
              </w:rPr>
              <w:t xml:space="preserve"> </w:t>
            </w:r>
            <w:proofErr w:type="spellStart"/>
            <w:r w:rsidRPr="007C695D">
              <w:rPr>
                <w:sz w:val="24"/>
                <w:szCs w:val="24"/>
              </w:rPr>
              <w:t>یا</w:t>
            </w:r>
            <w:proofErr w:type="spellEnd"/>
            <w:r w:rsidRPr="007C695D">
              <w:rPr>
                <w:sz w:val="24"/>
                <w:szCs w:val="24"/>
              </w:rPr>
              <w:t xml:space="preserve"> </w:t>
            </w:r>
            <w:proofErr w:type="spellStart"/>
            <w:r w:rsidRPr="007C695D">
              <w:rPr>
                <w:sz w:val="24"/>
                <w:szCs w:val="24"/>
              </w:rPr>
              <w:t>به‌روزرسانی</w:t>
            </w:r>
            <w:proofErr w:type="spellEnd"/>
            <w:r w:rsidRPr="007C695D">
              <w:rPr>
                <w:sz w:val="24"/>
                <w:szCs w:val="24"/>
              </w:rPr>
              <w:t xml:space="preserve"> </w:t>
            </w:r>
            <w:proofErr w:type="spellStart"/>
            <w:r w:rsidRPr="007C695D">
              <w:rPr>
                <w:sz w:val="24"/>
                <w:szCs w:val="24"/>
              </w:rPr>
              <w:t>حمایت</w:t>
            </w:r>
            <w:proofErr w:type="spellEnd"/>
            <w:r w:rsidRPr="007C695D">
              <w:rPr>
                <w:sz w:val="24"/>
                <w:szCs w:val="24"/>
              </w:rPr>
              <w:t>؛</w:t>
            </w:r>
          </w:p>
          <w:p w14:paraId="331B622F" w14:textId="77777777" w:rsidR="00915562" w:rsidRPr="007C695D" w:rsidRDefault="00915562" w:rsidP="00915562">
            <w:pPr>
              <w:numPr>
                <w:ilvl w:val="0"/>
                <w:numId w:val="41"/>
              </w:numPr>
              <w:bidi/>
              <w:jc w:val="both"/>
              <w:rPr>
                <w:sz w:val="24"/>
                <w:szCs w:val="24"/>
              </w:rPr>
            </w:pPr>
            <w:proofErr w:type="spellStart"/>
            <w:r w:rsidRPr="007C695D">
              <w:rPr>
                <w:sz w:val="24"/>
                <w:szCs w:val="24"/>
              </w:rPr>
              <w:t>مشارکت</w:t>
            </w:r>
            <w:proofErr w:type="spellEnd"/>
            <w:r w:rsidRPr="007C695D">
              <w:rPr>
                <w:sz w:val="24"/>
                <w:szCs w:val="24"/>
              </w:rPr>
              <w:t xml:space="preserve"> </w:t>
            </w:r>
            <w:proofErr w:type="spellStart"/>
            <w:r w:rsidRPr="007C695D">
              <w:rPr>
                <w:sz w:val="24"/>
                <w:szCs w:val="24"/>
              </w:rPr>
              <w:t>متخصصان</w:t>
            </w:r>
            <w:proofErr w:type="spellEnd"/>
            <w:r w:rsidRPr="007C695D">
              <w:rPr>
                <w:sz w:val="24"/>
                <w:szCs w:val="24"/>
              </w:rPr>
              <w:t xml:space="preserve"> </w:t>
            </w:r>
            <w:proofErr w:type="spellStart"/>
            <w:r w:rsidRPr="007C695D">
              <w:rPr>
                <w:sz w:val="24"/>
                <w:szCs w:val="24"/>
              </w:rPr>
              <w:t>یا</w:t>
            </w:r>
            <w:proofErr w:type="spellEnd"/>
            <w:r w:rsidRPr="007C695D">
              <w:rPr>
                <w:sz w:val="24"/>
                <w:szCs w:val="24"/>
              </w:rPr>
              <w:t xml:space="preserve"> </w:t>
            </w:r>
            <w:proofErr w:type="spellStart"/>
            <w:r w:rsidRPr="007C695D">
              <w:rPr>
                <w:sz w:val="24"/>
                <w:szCs w:val="24"/>
              </w:rPr>
              <w:t>نهادهای</w:t>
            </w:r>
            <w:proofErr w:type="spellEnd"/>
            <w:r w:rsidRPr="007C695D">
              <w:rPr>
                <w:sz w:val="24"/>
                <w:szCs w:val="24"/>
              </w:rPr>
              <w:t xml:space="preserve"> </w:t>
            </w:r>
            <w:proofErr w:type="spellStart"/>
            <w:r w:rsidRPr="007C695D">
              <w:rPr>
                <w:sz w:val="24"/>
                <w:szCs w:val="24"/>
              </w:rPr>
              <w:t>اضافی</w:t>
            </w:r>
            <w:proofErr w:type="spellEnd"/>
            <w:r w:rsidRPr="007C695D">
              <w:rPr>
                <w:sz w:val="24"/>
                <w:szCs w:val="24"/>
              </w:rPr>
              <w:t xml:space="preserve"> </w:t>
            </w:r>
            <w:proofErr w:type="spellStart"/>
            <w:r w:rsidRPr="007C695D">
              <w:rPr>
                <w:sz w:val="24"/>
                <w:szCs w:val="24"/>
              </w:rPr>
              <w:t>در</w:t>
            </w:r>
            <w:proofErr w:type="spellEnd"/>
            <w:r w:rsidRPr="007C695D">
              <w:rPr>
                <w:sz w:val="24"/>
                <w:szCs w:val="24"/>
              </w:rPr>
              <w:t xml:space="preserve"> </w:t>
            </w:r>
            <w:proofErr w:type="spellStart"/>
            <w:r w:rsidRPr="007C695D">
              <w:rPr>
                <w:sz w:val="24"/>
                <w:szCs w:val="24"/>
              </w:rPr>
              <w:t>فرآیند</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br/>
            </w:r>
            <w:proofErr w:type="spellStart"/>
            <w:r w:rsidRPr="007C695D">
              <w:rPr>
                <w:sz w:val="24"/>
                <w:szCs w:val="24"/>
              </w:rPr>
              <w:t>مورد</w:t>
            </w:r>
            <w:proofErr w:type="spellEnd"/>
            <w:r w:rsidRPr="007C695D">
              <w:rPr>
                <w:sz w:val="24"/>
                <w:szCs w:val="24"/>
              </w:rPr>
              <w:t xml:space="preserve"> </w:t>
            </w:r>
            <w:proofErr w:type="spellStart"/>
            <w:r w:rsidRPr="007C695D">
              <w:rPr>
                <w:sz w:val="24"/>
                <w:szCs w:val="24"/>
              </w:rPr>
              <w:t>استفاده</w:t>
            </w:r>
            <w:proofErr w:type="spellEnd"/>
            <w:r w:rsidRPr="007C695D">
              <w:rPr>
                <w:sz w:val="24"/>
                <w:szCs w:val="24"/>
              </w:rPr>
              <w:t xml:space="preserve"> </w:t>
            </w:r>
            <w:proofErr w:type="spellStart"/>
            <w:r w:rsidRPr="007C695D">
              <w:rPr>
                <w:sz w:val="24"/>
                <w:szCs w:val="24"/>
              </w:rPr>
              <w:t>قرار</w:t>
            </w:r>
            <w:proofErr w:type="spellEnd"/>
            <w:r w:rsidRPr="007C695D">
              <w:rPr>
                <w:sz w:val="24"/>
                <w:szCs w:val="24"/>
              </w:rPr>
              <w:t xml:space="preserve"> </w:t>
            </w:r>
            <w:proofErr w:type="spellStart"/>
            <w:r w:rsidRPr="007C695D">
              <w:rPr>
                <w:sz w:val="24"/>
                <w:szCs w:val="24"/>
              </w:rPr>
              <w:t>می‌گیرد</w:t>
            </w:r>
            <w:proofErr w:type="spellEnd"/>
            <w:r w:rsidRPr="007C695D">
              <w:rPr>
                <w:sz w:val="24"/>
                <w:szCs w:val="24"/>
              </w:rPr>
              <w:t>.</w:t>
            </w:r>
          </w:p>
          <w:p w14:paraId="3C928103" w14:textId="77777777" w:rsidR="00915562" w:rsidRPr="007C695D" w:rsidRDefault="00915562" w:rsidP="00915562">
            <w:pPr>
              <w:bidi/>
              <w:jc w:val="both"/>
              <w:rPr>
                <w:sz w:val="24"/>
                <w:szCs w:val="24"/>
              </w:rPr>
            </w:pPr>
            <w:proofErr w:type="spellStart"/>
            <w:r w:rsidRPr="007C695D">
              <w:rPr>
                <w:sz w:val="24"/>
                <w:szCs w:val="24"/>
              </w:rPr>
              <w:t>این</w:t>
            </w:r>
            <w:proofErr w:type="spellEnd"/>
            <w:r w:rsidRPr="007C695D">
              <w:rPr>
                <w:sz w:val="24"/>
                <w:szCs w:val="24"/>
              </w:rPr>
              <w:t xml:space="preserve"> </w:t>
            </w:r>
            <w:proofErr w:type="spellStart"/>
            <w:r w:rsidRPr="007C695D">
              <w:rPr>
                <w:sz w:val="24"/>
                <w:szCs w:val="24"/>
              </w:rPr>
              <w:t>فرآیند</w:t>
            </w:r>
            <w:proofErr w:type="spellEnd"/>
            <w:r w:rsidRPr="007C695D">
              <w:rPr>
                <w:sz w:val="24"/>
                <w:szCs w:val="24"/>
              </w:rPr>
              <w:t xml:space="preserve"> </w:t>
            </w:r>
            <w:proofErr w:type="spellStart"/>
            <w:r w:rsidRPr="007C695D">
              <w:rPr>
                <w:sz w:val="24"/>
                <w:szCs w:val="24"/>
              </w:rPr>
              <w:t>تضمین</w:t>
            </w:r>
            <w:proofErr w:type="spellEnd"/>
            <w:r w:rsidRPr="007C695D">
              <w:rPr>
                <w:sz w:val="24"/>
                <w:szCs w:val="24"/>
              </w:rPr>
              <w:t xml:space="preserve"> </w:t>
            </w:r>
            <w:proofErr w:type="spellStart"/>
            <w:r w:rsidRPr="007C695D">
              <w:rPr>
                <w:sz w:val="24"/>
                <w:szCs w:val="24"/>
              </w:rPr>
              <w:t>می‌کند</w:t>
            </w:r>
            <w:proofErr w:type="spellEnd"/>
            <w:r w:rsidRPr="007C695D">
              <w:rPr>
                <w:sz w:val="24"/>
                <w:szCs w:val="24"/>
              </w:rPr>
              <w:t xml:space="preserve"> </w:t>
            </w:r>
            <w:proofErr w:type="spellStart"/>
            <w:r w:rsidRPr="007C695D">
              <w:rPr>
                <w:sz w:val="24"/>
                <w:szCs w:val="24"/>
              </w:rPr>
              <w:t>که</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 xml:space="preserve"> </w:t>
            </w:r>
            <w:proofErr w:type="spellStart"/>
            <w:r w:rsidRPr="007C695D">
              <w:rPr>
                <w:b/>
                <w:bCs/>
                <w:sz w:val="24"/>
                <w:szCs w:val="24"/>
              </w:rPr>
              <w:t>فردی</w:t>
            </w:r>
            <w:proofErr w:type="spellEnd"/>
            <w:r w:rsidRPr="007C695D">
              <w:rPr>
                <w:b/>
                <w:bCs/>
                <w:sz w:val="24"/>
                <w:szCs w:val="24"/>
              </w:rPr>
              <w:t xml:space="preserve">، </w:t>
            </w:r>
            <w:proofErr w:type="spellStart"/>
            <w:r w:rsidRPr="007C695D">
              <w:rPr>
                <w:b/>
                <w:bCs/>
                <w:sz w:val="24"/>
                <w:szCs w:val="24"/>
              </w:rPr>
              <w:t>انعطاف‌پذیر</w:t>
            </w:r>
            <w:proofErr w:type="spellEnd"/>
            <w:r w:rsidRPr="007C695D">
              <w:rPr>
                <w:b/>
                <w:bCs/>
                <w:sz w:val="24"/>
                <w:szCs w:val="24"/>
              </w:rPr>
              <w:t xml:space="preserve"> و </w:t>
            </w:r>
            <w:proofErr w:type="spellStart"/>
            <w:r w:rsidRPr="007C695D">
              <w:rPr>
                <w:b/>
                <w:bCs/>
                <w:sz w:val="24"/>
                <w:szCs w:val="24"/>
              </w:rPr>
              <w:t>مبتنی</w:t>
            </w:r>
            <w:proofErr w:type="spellEnd"/>
            <w:r w:rsidRPr="007C695D">
              <w:rPr>
                <w:b/>
                <w:bCs/>
                <w:sz w:val="24"/>
                <w:szCs w:val="24"/>
              </w:rPr>
              <w:t xml:space="preserve"> </w:t>
            </w:r>
            <w:proofErr w:type="spellStart"/>
            <w:r w:rsidRPr="007C695D">
              <w:rPr>
                <w:b/>
                <w:bCs/>
                <w:sz w:val="24"/>
                <w:szCs w:val="24"/>
              </w:rPr>
              <w:t>بر</w:t>
            </w:r>
            <w:proofErr w:type="spellEnd"/>
            <w:r w:rsidRPr="007C695D">
              <w:rPr>
                <w:b/>
                <w:bCs/>
                <w:sz w:val="24"/>
                <w:szCs w:val="24"/>
              </w:rPr>
              <w:t xml:space="preserve"> </w:t>
            </w:r>
            <w:proofErr w:type="spellStart"/>
            <w:r w:rsidRPr="007C695D">
              <w:rPr>
                <w:b/>
                <w:bCs/>
                <w:sz w:val="24"/>
                <w:szCs w:val="24"/>
              </w:rPr>
              <w:t>نیازها</w:t>
            </w:r>
            <w:proofErr w:type="spellEnd"/>
            <w:r w:rsidRPr="007C695D">
              <w:rPr>
                <w:b/>
                <w:bCs/>
                <w:sz w:val="24"/>
                <w:szCs w:val="24"/>
              </w:rPr>
              <w:t xml:space="preserve"> و </w:t>
            </w:r>
            <w:proofErr w:type="spellStart"/>
            <w:r w:rsidRPr="007C695D">
              <w:rPr>
                <w:b/>
                <w:bCs/>
                <w:sz w:val="24"/>
                <w:szCs w:val="24"/>
              </w:rPr>
              <w:t>توانایی‌های</w:t>
            </w:r>
            <w:proofErr w:type="spellEnd"/>
            <w:r w:rsidRPr="007C695D">
              <w:rPr>
                <w:b/>
                <w:bCs/>
                <w:sz w:val="24"/>
                <w:szCs w:val="24"/>
              </w:rPr>
              <w:t xml:space="preserve"> </w:t>
            </w:r>
            <w:proofErr w:type="spellStart"/>
            <w:r w:rsidRPr="007C695D">
              <w:rPr>
                <w:b/>
                <w:bCs/>
                <w:sz w:val="24"/>
                <w:szCs w:val="24"/>
              </w:rPr>
              <w:t>واقعی</w:t>
            </w:r>
            <w:proofErr w:type="spellEnd"/>
            <w:r w:rsidRPr="007C695D">
              <w:rPr>
                <w:b/>
                <w:bCs/>
                <w:sz w:val="24"/>
                <w:szCs w:val="24"/>
              </w:rPr>
              <w:t xml:space="preserve"> </w:t>
            </w:r>
            <w:proofErr w:type="spellStart"/>
            <w:r w:rsidRPr="007C695D">
              <w:rPr>
                <w:b/>
                <w:bCs/>
                <w:sz w:val="24"/>
                <w:szCs w:val="24"/>
              </w:rPr>
              <w:t>پناهنده</w:t>
            </w:r>
            <w:proofErr w:type="spellEnd"/>
            <w:r w:rsidRPr="007C695D">
              <w:rPr>
                <w:b/>
                <w:bCs/>
                <w:sz w:val="24"/>
                <w:szCs w:val="24"/>
              </w:rPr>
              <w:t xml:space="preserve"> و </w:t>
            </w:r>
            <w:proofErr w:type="spellStart"/>
            <w:r w:rsidRPr="007C695D">
              <w:rPr>
                <w:b/>
                <w:bCs/>
                <w:sz w:val="24"/>
                <w:szCs w:val="24"/>
              </w:rPr>
              <w:t>ادغام</w:t>
            </w:r>
            <w:proofErr w:type="spellEnd"/>
            <w:r w:rsidRPr="007C695D">
              <w:rPr>
                <w:b/>
                <w:bCs/>
                <w:sz w:val="24"/>
                <w:szCs w:val="24"/>
              </w:rPr>
              <w:t xml:space="preserve"> </w:t>
            </w:r>
            <w:proofErr w:type="spellStart"/>
            <w:r w:rsidRPr="007C695D">
              <w:rPr>
                <w:b/>
                <w:bCs/>
                <w:sz w:val="24"/>
                <w:szCs w:val="24"/>
              </w:rPr>
              <w:t>موفق</w:t>
            </w:r>
            <w:proofErr w:type="spellEnd"/>
            <w:r w:rsidRPr="007C695D">
              <w:rPr>
                <w:b/>
                <w:bCs/>
                <w:sz w:val="24"/>
                <w:szCs w:val="24"/>
              </w:rPr>
              <w:t xml:space="preserve"> </w:t>
            </w:r>
            <w:proofErr w:type="spellStart"/>
            <w:r w:rsidRPr="007C695D">
              <w:rPr>
                <w:b/>
                <w:bCs/>
                <w:sz w:val="24"/>
                <w:szCs w:val="24"/>
              </w:rPr>
              <w:t>طولانی‌مدت</w:t>
            </w:r>
            <w:proofErr w:type="spellEnd"/>
            <w:r w:rsidRPr="007C695D">
              <w:rPr>
                <w:b/>
                <w:bCs/>
                <w:sz w:val="24"/>
                <w:szCs w:val="24"/>
              </w:rPr>
              <w:t xml:space="preserve"> </w:t>
            </w:r>
            <w:proofErr w:type="spellStart"/>
            <w:r w:rsidRPr="007C695D">
              <w:rPr>
                <w:b/>
                <w:bCs/>
                <w:sz w:val="24"/>
                <w:szCs w:val="24"/>
              </w:rPr>
              <w:t>او</w:t>
            </w:r>
            <w:proofErr w:type="spellEnd"/>
            <w:r w:rsidRPr="007C695D">
              <w:rPr>
                <w:b/>
                <w:bCs/>
                <w:sz w:val="24"/>
                <w:szCs w:val="24"/>
              </w:rPr>
              <w:t xml:space="preserve"> </w:t>
            </w:r>
            <w:proofErr w:type="spellStart"/>
            <w:r w:rsidRPr="007C695D">
              <w:rPr>
                <w:b/>
                <w:bCs/>
                <w:sz w:val="24"/>
                <w:szCs w:val="24"/>
              </w:rPr>
              <w:t>در</w:t>
            </w:r>
            <w:proofErr w:type="spellEnd"/>
            <w:r w:rsidRPr="007C695D">
              <w:rPr>
                <w:b/>
                <w:bCs/>
                <w:sz w:val="24"/>
                <w:szCs w:val="24"/>
              </w:rPr>
              <w:t xml:space="preserve"> </w:t>
            </w:r>
            <w:proofErr w:type="spellStart"/>
            <w:r w:rsidRPr="007C695D">
              <w:rPr>
                <w:b/>
                <w:bCs/>
                <w:sz w:val="24"/>
                <w:szCs w:val="24"/>
              </w:rPr>
              <w:t>جامعه</w:t>
            </w:r>
            <w:proofErr w:type="spellEnd"/>
            <w:r w:rsidRPr="007C695D">
              <w:rPr>
                <w:b/>
                <w:bCs/>
                <w:sz w:val="24"/>
                <w:szCs w:val="24"/>
              </w:rPr>
              <w:t xml:space="preserve"> </w:t>
            </w:r>
            <w:proofErr w:type="spellStart"/>
            <w:r w:rsidRPr="007C695D">
              <w:rPr>
                <w:b/>
                <w:bCs/>
                <w:sz w:val="24"/>
                <w:szCs w:val="24"/>
              </w:rPr>
              <w:t>باشد</w:t>
            </w:r>
            <w:proofErr w:type="spellEnd"/>
            <w:r w:rsidRPr="007C695D">
              <w:rPr>
                <w:b/>
                <w:bCs/>
                <w:sz w:val="24"/>
                <w:szCs w:val="24"/>
              </w:rPr>
              <w:t>.</w:t>
            </w:r>
          </w:p>
          <w:p w14:paraId="5B6C250F" w14:textId="77777777" w:rsidR="00915562" w:rsidRPr="007C695D" w:rsidRDefault="00915562" w:rsidP="00915562">
            <w:pPr>
              <w:bidi/>
              <w:jc w:val="both"/>
              <w:rPr>
                <w:sz w:val="24"/>
                <w:szCs w:val="24"/>
              </w:rPr>
            </w:pPr>
            <w:proofErr w:type="spellStart"/>
            <w:r w:rsidRPr="007C695D">
              <w:rPr>
                <w:sz w:val="24"/>
                <w:szCs w:val="24"/>
              </w:rPr>
              <w:t>پس</w:t>
            </w:r>
            <w:proofErr w:type="spellEnd"/>
            <w:r w:rsidRPr="007C695D">
              <w:rPr>
                <w:sz w:val="24"/>
                <w:szCs w:val="24"/>
              </w:rPr>
              <w:t xml:space="preserve"> </w:t>
            </w:r>
            <w:proofErr w:type="spellStart"/>
            <w:r w:rsidRPr="007C695D">
              <w:rPr>
                <w:sz w:val="24"/>
                <w:szCs w:val="24"/>
              </w:rPr>
              <w:t>از</w:t>
            </w:r>
            <w:proofErr w:type="spellEnd"/>
            <w:r w:rsidRPr="007C695D">
              <w:rPr>
                <w:sz w:val="24"/>
                <w:szCs w:val="24"/>
              </w:rPr>
              <w:t xml:space="preserve"> 7 </w:t>
            </w:r>
            <w:proofErr w:type="spellStart"/>
            <w:r w:rsidRPr="007C695D">
              <w:rPr>
                <w:sz w:val="24"/>
                <w:szCs w:val="24"/>
              </w:rPr>
              <w:t>ماه</w:t>
            </w:r>
            <w:proofErr w:type="spellEnd"/>
            <w:r w:rsidRPr="007C695D">
              <w:rPr>
                <w:sz w:val="24"/>
                <w:szCs w:val="24"/>
              </w:rPr>
              <w:t xml:space="preserve">، </w:t>
            </w:r>
            <w:proofErr w:type="spellStart"/>
            <w:r w:rsidRPr="007C695D">
              <w:rPr>
                <w:sz w:val="24"/>
                <w:szCs w:val="24"/>
              </w:rPr>
              <w:t>میزان</w:t>
            </w:r>
            <w:proofErr w:type="spellEnd"/>
            <w:r w:rsidRPr="007C695D">
              <w:rPr>
                <w:sz w:val="24"/>
                <w:szCs w:val="24"/>
              </w:rPr>
              <w:t xml:space="preserve"> </w:t>
            </w:r>
            <w:proofErr w:type="spellStart"/>
            <w:r w:rsidRPr="007C695D">
              <w:rPr>
                <w:sz w:val="24"/>
                <w:szCs w:val="24"/>
              </w:rPr>
              <w:t>حمایت</w:t>
            </w:r>
            <w:proofErr w:type="spellEnd"/>
            <w:r w:rsidRPr="007C695D">
              <w:rPr>
                <w:sz w:val="24"/>
                <w:szCs w:val="24"/>
              </w:rPr>
              <w:t xml:space="preserve"> </w:t>
            </w:r>
            <w:proofErr w:type="spellStart"/>
            <w:r w:rsidRPr="007C695D">
              <w:rPr>
                <w:sz w:val="24"/>
                <w:szCs w:val="24"/>
              </w:rPr>
              <w:t>از</w:t>
            </w:r>
            <w:proofErr w:type="spellEnd"/>
            <w:r w:rsidRPr="007C695D">
              <w:rPr>
                <w:sz w:val="24"/>
                <w:szCs w:val="24"/>
              </w:rPr>
              <w:t xml:space="preserve"> </w:t>
            </w:r>
            <w:proofErr w:type="spellStart"/>
            <w:r w:rsidRPr="007C695D">
              <w:rPr>
                <w:sz w:val="24"/>
                <w:szCs w:val="24"/>
              </w:rPr>
              <w:t>ادغام</w:t>
            </w:r>
            <w:proofErr w:type="spellEnd"/>
            <w:r w:rsidRPr="007C695D">
              <w:rPr>
                <w:sz w:val="24"/>
                <w:szCs w:val="24"/>
              </w:rPr>
              <w:t xml:space="preserve"> </w:t>
            </w:r>
            <w:proofErr w:type="spellStart"/>
            <w:r w:rsidRPr="007C695D">
              <w:rPr>
                <w:sz w:val="24"/>
                <w:szCs w:val="24"/>
              </w:rPr>
              <w:t>بر</w:t>
            </w:r>
            <w:proofErr w:type="spellEnd"/>
            <w:r w:rsidRPr="007C695D">
              <w:rPr>
                <w:sz w:val="24"/>
                <w:szCs w:val="24"/>
              </w:rPr>
              <w:t xml:space="preserve"> </w:t>
            </w:r>
            <w:proofErr w:type="spellStart"/>
            <w:r w:rsidRPr="007C695D">
              <w:rPr>
                <w:sz w:val="24"/>
                <w:szCs w:val="24"/>
              </w:rPr>
              <w:t>اساس</w:t>
            </w:r>
            <w:proofErr w:type="spellEnd"/>
            <w:r w:rsidRPr="007C695D">
              <w:rPr>
                <w:sz w:val="24"/>
                <w:szCs w:val="24"/>
              </w:rPr>
              <w:t xml:space="preserve"> </w:t>
            </w:r>
            <w:proofErr w:type="spellStart"/>
            <w:r w:rsidRPr="007C695D">
              <w:rPr>
                <w:sz w:val="24"/>
                <w:szCs w:val="24"/>
              </w:rPr>
              <w:t>آسیب‌پذیری</w:t>
            </w:r>
            <w:proofErr w:type="spellEnd"/>
            <w:r w:rsidRPr="007C695D">
              <w:rPr>
                <w:sz w:val="24"/>
                <w:szCs w:val="24"/>
              </w:rPr>
              <w:t xml:space="preserve"> </w:t>
            </w:r>
            <w:proofErr w:type="spellStart"/>
            <w:r w:rsidRPr="007C695D">
              <w:rPr>
                <w:sz w:val="24"/>
                <w:szCs w:val="24"/>
              </w:rPr>
              <w:t>پناهنده</w:t>
            </w:r>
            <w:proofErr w:type="spellEnd"/>
            <w:r w:rsidRPr="007C695D">
              <w:rPr>
                <w:sz w:val="24"/>
                <w:szCs w:val="24"/>
              </w:rPr>
              <w:t xml:space="preserve"> و </w:t>
            </w:r>
            <w:proofErr w:type="spellStart"/>
            <w:r w:rsidRPr="007C695D">
              <w:rPr>
                <w:sz w:val="24"/>
                <w:szCs w:val="24"/>
              </w:rPr>
              <w:t>ارزیابی</w:t>
            </w:r>
            <w:proofErr w:type="spellEnd"/>
            <w:r w:rsidRPr="007C695D">
              <w:rPr>
                <w:sz w:val="24"/>
                <w:szCs w:val="24"/>
              </w:rPr>
              <w:t xml:space="preserve"> </w:t>
            </w:r>
            <w:proofErr w:type="spellStart"/>
            <w:r w:rsidRPr="007C695D">
              <w:rPr>
                <w:sz w:val="24"/>
                <w:szCs w:val="24"/>
              </w:rPr>
              <w:t>پیشرفت</w:t>
            </w:r>
            <w:proofErr w:type="spellEnd"/>
            <w:r w:rsidRPr="007C695D">
              <w:rPr>
                <w:sz w:val="24"/>
                <w:szCs w:val="24"/>
              </w:rPr>
              <w:t xml:space="preserve"> </w:t>
            </w:r>
            <w:proofErr w:type="spellStart"/>
            <w:r w:rsidRPr="007C695D">
              <w:rPr>
                <w:sz w:val="24"/>
                <w:szCs w:val="24"/>
              </w:rPr>
              <w:t>برنامه</w:t>
            </w:r>
            <w:proofErr w:type="spellEnd"/>
            <w:r w:rsidRPr="007C695D">
              <w:rPr>
                <w:sz w:val="24"/>
                <w:szCs w:val="24"/>
              </w:rPr>
              <w:t xml:space="preserve"> </w:t>
            </w:r>
            <w:proofErr w:type="spellStart"/>
            <w:r w:rsidRPr="007C695D">
              <w:rPr>
                <w:sz w:val="24"/>
                <w:szCs w:val="24"/>
              </w:rPr>
              <w:t>فردی</w:t>
            </w:r>
            <w:proofErr w:type="spellEnd"/>
            <w:r w:rsidRPr="007C695D">
              <w:rPr>
                <w:sz w:val="24"/>
                <w:szCs w:val="24"/>
              </w:rPr>
              <w:t xml:space="preserve"> </w:t>
            </w:r>
            <w:proofErr w:type="spellStart"/>
            <w:r w:rsidRPr="007C695D">
              <w:rPr>
                <w:sz w:val="24"/>
                <w:szCs w:val="24"/>
              </w:rPr>
              <w:t>تعیین</w:t>
            </w:r>
            <w:proofErr w:type="spellEnd"/>
            <w:r w:rsidRPr="007C695D">
              <w:rPr>
                <w:sz w:val="24"/>
                <w:szCs w:val="24"/>
              </w:rPr>
              <w:t xml:space="preserve"> </w:t>
            </w:r>
            <w:proofErr w:type="spellStart"/>
            <w:r w:rsidRPr="007C695D">
              <w:rPr>
                <w:sz w:val="24"/>
                <w:szCs w:val="24"/>
              </w:rPr>
              <w:t>می‌شود</w:t>
            </w:r>
            <w:proofErr w:type="spellEnd"/>
            <w:r w:rsidRPr="007C695D">
              <w:rPr>
                <w:sz w:val="24"/>
                <w:szCs w:val="24"/>
              </w:rPr>
              <w:t>:</w:t>
            </w:r>
          </w:p>
          <w:p w14:paraId="5ED6898A" w14:textId="77777777" w:rsidR="00915562" w:rsidRPr="007C695D" w:rsidRDefault="00915562" w:rsidP="00915562">
            <w:pPr>
              <w:numPr>
                <w:ilvl w:val="0"/>
                <w:numId w:val="42"/>
              </w:numPr>
              <w:bidi/>
              <w:jc w:val="both"/>
              <w:rPr>
                <w:sz w:val="24"/>
                <w:szCs w:val="24"/>
              </w:rPr>
            </w:pPr>
            <w:r w:rsidRPr="007C695D">
              <w:rPr>
                <w:sz w:val="24"/>
                <w:szCs w:val="24"/>
              </w:rPr>
              <w:t xml:space="preserve">8–12 </w:t>
            </w:r>
            <w:proofErr w:type="spellStart"/>
            <w:r w:rsidRPr="007C695D">
              <w:rPr>
                <w:sz w:val="24"/>
                <w:szCs w:val="24"/>
              </w:rPr>
              <w:t>ماه</w:t>
            </w:r>
            <w:proofErr w:type="spellEnd"/>
            <w:r w:rsidRPr="007C695D">
              <w:rPr>
                <w:sz w:val="24"/>
                <w:szCs w:val="24"/>
              </w:rPr>
              <w:t>: 50–100٪</w:t>
            </w:r>
          </w:p>
          <w:p w14:paraId="67674BD9" w14:textId="77777777" w:rsidR="00915562" w:rsidRPr="007C695D" w:rsidRDefault="00915562" w:rsidP="00915562">
            <w:pPr>
              <w:numPr>
                <w:ilvl w:val="0"/>
                <w:numId w:val="42"/>
              </w:numPr>
              <w:bidi/>
              <w:jc w:val="both"/>
              <w:rPr>
                <w:sz w:val="24"/>
                <w:szCs w:val="24"/>
              </w:rPr>
            </w:pPr>
            <w:r w:rsidRPr="007C695D">
              <w:rPr>
                <w:sz w:val="24"/>
                <w:szCs w:val="24"/>
              </w:rPr>
              <w:t xml:space="preserve">13–18 </w:t>
            </w:r>
            <w:proofErr w:type="spellStart"/>
            <w:r w:rsidRPr="007C695D">
              <w:rPr>
                <w:sz w:val="24"/>
                <w:szCs w:val="24"/>
              </w:rPr>
              <w:t>ماه</w:t>
            </w:r>
            <w:proofErr w:type="spellEnd"/>
            <w:r w:rsidRPr="007C695D">
              <w:rPr>
                <w:sz w:val="24"/>
                <w:szCs w:val="24"/>
              </w:rPr>
              <w:t>: 50–70٪</w:t>
            </w:r>
          </w:p>
          <w:p w14:paraId="00D5A013" w14:textId="77777777" w:rsidR="00915562" w:rsidRPr="007C695D" w:rsidRDefault="00915562" w:rsidP="00915562">
            <w:pPr>
              <w:numPr>
                <w:ilvl w:val="0"/>
                <w:numId w:val="42"/>
              </w:numPr>
              <w:bidi/>
              <w:jc w:val="both"/>
              <w:rPr>
                <w:sz w:val="24"/>
                <w:szCs w:val="24"/>
              </w:rPr>
            </w:pPr>
            <w:r w:rsidRPr="007C695D">
              <w:rPr>
                <w:sz w:val="24"/>
                <w:szCs w:val="24"/>
              </w:rPr>
              <w:t xml:space="preserve">19–36 </w:t>
            </w:r>
            <w:proofErr w:type="spellStart"/>
            <w:r w:rsidRPr="007C695D">
              <w:rPr>
                <w:sz w:val="24"/>
                <w:szCs w:val="24"/>
              </w:rPr>
              <w:t>ماه</w:t>
            </w:r>
            <w:proofErr w:type="spellEnd"/>
            <w:r w:rsidRPr="007C695D">
              <w:rPr>
                <w:sz w:val="24"/>
                <w:szCs w:val="24"/>
              </w:rPr>
              <w:t>: 30–50٪</w:t>
            </w:r>
          </w:p>
          <w:p w14:paraId="2AB22E8E" w14:textId="185B21CF" w:rsidR="001A0673" w:rsidRPr="007C695D" w:rsidRDefault="001A0673" w:rsidP="00915562">
            <w:pPr>
              <w:bidi/>
              <w:jc w:val="both"/>
              <w:rPr>
                <w:sz w:val="24"/>
                <w:szCs w:val="24"/>
              </w:rPr>
            </w:pPr>
          </w:p>
        </w:tc>
        <w:tc>
          <w:tcPr>
            <w:tcW w:w="2700" w:type="dxa"/>
            <w:vAlign w:val="center"/>
          </w:tcPr>
          <w:p w14:paraId="242D3004" w14:textId="77777777" w:rsidR="001A0673" w:rsidRPr="007C695D" w:rsidRDefault="001A0673" w:rsidP="001A0673">
            <w:pPr>
              <w:bidi/>
              <w:jc w:val="center"/>
              <w:rPr>
                <w:rFonts w:ascii="Times New Roman" w:hAnsi="Times New Roman" w:cs="Times New Roman"/>
                <w:b/>
                <w:bCs/>
                <w:i/>
                <w:iCs/>
                <w:sz w:val="24"/>
                <w:szCs w:val="24"/>
                <w:rtl/>
              </w:rPr>
            </w:pPr>
            <w:r w:rsidRPr="007C695D">
              <w:rPr>
                <w:i/>
                <w:iCs/>
                <w:noProof/>
                <w:lang w:val="en-US"/>
              </w:rPr>
              <w:lastRenderedPageBreak/>
              <w:drawing>
                <wp:inline distT="0" distB="0" distL="0" distR="0" wp14:anchorId="2263A8AD" wp14:editId="644AC9D0">
                  <wp:extent cx="1229612" cy="784860"/>
                  <wp:effectExtent l="0" t="0" r="8890" b="0"/>
                  <wp:docPr id="3" name="Paveikslėlis 3" descr="Failing To Plan Is Planning To Fail Says Allen Lakein - Kivo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ling To Plan Is Planning To Fail Says Allen Lakein - Kivo Dail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45354" cy="794908"/>
                          </a:xfrm>
                          <a:prstGeom prst="rect">
                            <a:avLst/>
                          </a:prstGeom>
                          <a:noFill/>
                          <a:ln>
                            <a:noFill/>
                          </a:ln>
                        </pic:spPr>
                      </pic:pic>
                    </a:graphicData>
                  </a:graphic>
                </wp:inline>
              </w:drawing>
            </w:r>
          </w:p>
          <w:p w14:paraId="19B92D7A" w14:textId="77777777" w:rsidR="001A0673" w:rsidRPr="007C695D" w:rsidRDefault="001A0673" w:rsidP="001A0673">
            <w:pPr>
              <w:bidi/>
              <w:jc w:val="center"/>
              <w:rPr>
                <w:rFonts w:ascii="Times New Roman" w:hAnsi="Times New Roman" w:cs="Times New Roman"/>
                <w:b/>
                <w:bCs/>
                <w:i/>
                <w:iCs/>
                <w:sz w:val="24"/>
                <w:szCs w:val="24"/>
                <w:rtl/>
              </w:rPr>
            </w:pPr>
          </w:p>
          <w:p w14:paraId="5E719EC4" w14:textId="43EB364D" w:rsidR="001A0673" w:rsidRPr="007C695D" w:rsidRDefault="001A0673" w:rsidP="001A0673">
            <w:pPr>
              <w:bidi/>
              <w:jc w:val="center"/>
              <w:rPr>
                <w:rFonts w:ascii="Times New Roman" w:hAnsi="Times New Roman" w:cs="Times New Roman"/>
                <w:b/>
                <w:bCs/>
                <w:i/>
                <w:iCs/>
                <w:sz w:val="24"/>
                <w:szCs w:val="24"/>
                <w:rtl/>
              </w:rPr>
            </w:pPr>
            <w:r w:rsidRPr="007C695D">
              <w:rPr>
                <w:rFonts w:ascii="Times New Roman" w:hAnsi="Times New Roman" w:cs="Times New Roman" w:hint="cs"/>
                <w:b/>
                <w:bCs/>
                <w:i/>
                <w:iCs/>
                <w:sz w:val="24"/>
                <w:szCs w:val="24"/>
                <w:rtl/>
              </w:rPr>
              <w:t>پلان همبستگی انفرادی</w:t>
            </w:r>
          </w:p>
        </w:tc>
      </w:tr>
      <w:tr w:rsidR="007C695D" w:rsidRPr="007C695D" w14:paraId="41E12A12" w14:textId="47E4B2C0" w:rsidTr="001A0673">
        <w:tc>
          <w:tcPr>
            <w:tcW w:w="3256" w:type="dxa"/>
          </w:tcPr>
          <w:p w14:paraId="4F8B3DB0" w14:textId="77777777" w:rsidR="001A0673" w:rsidRPr="007C695D" w:rsidRDefault="001A0673" w:rsidP="001A0673">
            <w:pPr>
              <w:jc w:val="both"/>
              <w:rPr>
                <w:rFonts w:ascii="Times New Roman" w:hAnsi="Times New Roman" w:cs="Times New Roman"/>
                <w:i/>
                <w:iCs/>
              </w:rPr>
            </w:pPr>
          </w:p>
          <w:p w14:paraId="3B652ABE" w14:textId="1B942BDE" w:rsidR="001A0673" w:rsidRPr="007C695D" w:rsidRDefault="001A0673" w:rsidP="001A0673"/>
        </w:tc>
        <w:tc>
          <w:tcPr>
            <w:tcW w:w="7719" w:type="dxa"/>
          </w:tcPr>
          <w:p w14:paraId="6305CF85" w14:textId="7E48490C" w:rsidR="001A0673" w:rsidRPr="007C695D" w:rsidRDefault="001A0673" w:rsidP="001A0673">
            <w:pPr>
              <w:bidi/>
              <w:jc w:val="both"/>
              <w:rPr>
                <w:rFonts w:ascii="Times New Roman" w:hAnsi="Times New Roman" w:cs="Times New Roman"/>
                <w:sz w:val="24"/>
                <w:szCs w:val="24"/>
                <w:rtl/>
                <w:lang w:bidi="fa-IR"/>
              </w:rPr>
            </w:pPr>
            <w:r w:rsidRPr="007C695D">
              <w:rPr>
                <w:rFonts w:ascii="Times New Roman" w:hAnsi="Times New Roman" w:cs="Times New Roman" w:hint="cs"/>
                <w:sz w:val="24"/>
                <w:szCs w:val="24"/>
                <w:rtl/>
              </w:rPr>
              <w:t xml:space="preserve">زمان حمایت همبستگی برای </w:t>
            </w:r>
            <w:r w:rsidRPr="007C695D">
              <w:rPr>
                <w:rFonts w:ascii="Times New Roman" w:hAnsi="Times New Roman" w:cs="Times New Roman" w:hint="cs"/>
                <w:sz w:val="24"/>
                <w:szCs w:val="24"/>
                <w:rtl/>
                <w:lang w:bidi="fa-IR"/>
              </w:rPr>
              <w:t>پناهنده</w:t>
            </w:r>
            <w:r w:rsidRPr="007C695D">
              <w:rPr>
                <w:rFonts w:ascii="Times New Roman" w:hAnsi="Times New Roman" w:cs="Times New Roman" w:hint="cs"/>
                <w:sz w:val="24"/>
                <w:szCs w:val="24"/>
                <w:rtl/>
              </w:rPr>
              <w:t xml:space="preserve"> گان 7 ماه میباشد. بعد از 7 ماه، بر اساس ارزیابی پیشبرد همبستگی خارجی و یا اعضاء خانواده او </w:t>
            </w:r>
            <w:r w:rsidRPr="007C695D">
              <w:rPr>
                <w:rFonts w:ascii="Times New Roman" w:hAnsi="Times New Roman" w:cs="Times New Roman"/>
                <w:sz w:val="24"/>
                <w:szCs w:val="24"/>
              </w:rPr>
              <w:t xml:space="preserve"> </w:t>
            </w:r>
            <w:r w:rsidRPr="007C695D">
              <w:rPr>
                <w:rFonts w:ascii="Times New Roman" w:hAnsi="Times New Roman" w:cs="Times New Roman" w:hint="cs"/>
                <w:sz w:val="24"/>
                <w:szCs w:val="24"/>
                <w:rtl/>
                <w:lang w:bidi="ps-AF"/>
              </w:rPr>
              <w:t>بر اساس همبست</w:t>
            </w:r>
            <w:r w:rsidRPr="007C695D">
              <w:rPr>
                <w:rFonts w:ascii="Times New Roman" w:hAnsi="Times New Roman" w:cs="Times New Roman" w:hint="cs"/>
                <w:sz w:val="24"/>
                <w:szCs w:val="24"/>
                <w:rtl/>
                <w:lang w:bidi="fa-IR"/>
              </w:rPr>
              <w:t xml:space="preserve">گی فردی آماده شده است، </w:t>
            </w:r>
            <w:r w:rsidRPr="007C695D">
              <w:rPr>
                <w:rFonts w:ascii="Times New Roman" w:hAnsi="Times New Roman" w:cs="Times New Roman" w:hint="cs"/>
                <w:sz w:val="24"/>
                <w:szCs w:val="24"/>
                <w:rtl/>
              </w:rPr>
              <w:t xml:space="preserve">همبستگی تا 12 ماه تمدید میشود. </w:t>
            </w:r>
          </w:p>
          <w:p w14:paraId="70F6F9CE" w14:textId="77777777" w:rsidR="001A0673" w:rsidRPr="007C695D" w:rsidRDefault="001A0673" w:rsidP="001A0673">
            <w:pPr>
              <w:jc w:val="both"/>
              <w:rPr>
                <w:rFonts w:ascii="Times New Roman" w:hAnsi="Times New Roman" w:cs="Times New Roman"/>
                <w:sz w:val="24"/>
                <w:szCs w:val="24"/>
              </w:rPr>
            </w:pPr>
          </w:p>
          <w:p w14:paraId="02DB6891" w14:textId="68C27FD9" w:rsidR="001A0673" w:rsidRPr="007C695D" w:rsidRDefault="001A0673" w:rsidP="001A0673">
            <w:pPr>
              <w:bidi/>
              <w:rPr>
                <w:rFonts w:ascii="Times New Roman" w:hAnsi="Times New Roman" w:cs="Times New Roman"/>
                <w:b/>
                <w:bCs/>
                <w:sz w:val="24"/>
                <w:szCs w:val="24"/>
                <w:u w:val="single"/>
              </w:rPr>
            </w:pPr>
            <w:r w:rsidRPr="007C695D">
              <w:rPr>
                <w:rFonts w:ascii="Times New Roman" w:hAnsi="Times New Roman" w:cs="Times New Roman" w:hint="cs"/>
                <w:sz w:val="24"/>
                <w:szCs w:val="24"/>
                <w:rtl/>
              </w:rPr>
              <w:t xml:space="preserve">بعد از 12 ماه، حمایت همبستگی </w:t>
            </w:r>
            <w:r w:rsidRPr="007C695D">
              <w:rPr>
                <w:rFonts w:ascii="Times New Roman" w:hAnsi="Times New Roman" w:cs="Times New Roman" w:hint="cs"/>
                <w:b/>
                <w:bCs/>
                <w:sz w:val="24"/>
                <w:szCs w:val="24"/>
                <w:rtl/>
              </w:rPr>
              <w:t>فقط برای اشخاصی که در معرض خطر هستند</w:t>
            </w:r>
            <w:r w:rsidRPr="007C695D">
              <w:rPr>
                <w:rFonts w:ascii="Times New Roman" w:hAnsi="Times New Roman" w:cs="Times New Roman" w:hint="cs"/>
                <w:sz w:val="24"/>
                <w:szCs w:val="24"/>
                <w:rtl/>
              </w:rPr>
              <w:t xml:space="preserve"> تا 26 ماه تمدید میشود:</w:t>
            </w:r>
          </w:p>
          <w:p w14:paraId="4E7CCCE4" w14:textId="7FBCDB6F" w:rsidR="001A0673" w:rsidRPr="007C695D" w:rsidRDefault="001A0673" w:rsidP="001A0673">
            <w:pPr>
              <w:pStyle w:val="Sraopastraipa"/>
              <w:numPr>
                <w:ilvl w:val="0"/>
                <w:numId w:val="4"/>
              </w:numPr>
              <w:bidi/>
              <w:jc w:val="both"/>
              <w:rPr>
                <w:rFonts w:ascii="Times New Roman" w:hAnsi="Times New Roman" w:cs="Times New Roman"/>
                <w:sz w:val="24"/>
                <w:szCs w:val="24"/>
              </w:rPr>
            </w:pPr>
            <w:r w:rsidRPr="007C695D">
              <w:rPr>
                <w:rFonts w:ascii="Times New Roman" w:hAnsi="Times New Roman" w:cs="Times New Roman" w:hint="cs"/>
                <w:sz w:val="24"/>
                <w:szCs w:val="24"/>
                <w:rtl/>
              </w:rPr>
              <w:t>برای والدین که مجرد هستند و از اطفال سرپرستی میکنند.</w:t>
            </w:r>
          </w:p>
          <w:p w14:paraId="00A40EEC" w14:textId="56F7DB65" w:rsidR="001A0673" w:rsidRPr="007C695D" w:rsidRDefault="001A0673" w:rsidP="001A0673">
            <w:pPr>
              <w:pStyle w:val="Sraopastraipa"/>
              <w:numPr>
                <w:ilvl w:val="0"/>
                <w:numId w:val="4"/>
              </w:numPr>
              <w:bidi/>
              <w:jc w:val="both"/>
              <w:rPr>
                <w:rFonts w:ascii="Times New Roman" w:hAnsi="Times New Roman" w:cs="Times New Roman"/>
                <w:sz w:val="24"/>
                <w:szCs w:val="24"/>
              </w:rPr>
            </w:pPr>
            <w:r w:rsidRPr="007C695D">
              <w:rPr>
                <w:rFonts w:ascii="Times New Roman" w:hAnsi="Times New Roman" w:cs="Times New Roman" w:hint="cs"/>
                <w:sz w:val="24"/>
                <w:szCs w:val="24"/>
                <w:rtl/>
              </w:rPr>
              <w:t>برای خانوادهای که اطفال خوردسال دارند.</w:t>
            </w:r>
          </w:p>
          <w:p w14:paraId="7DA88828" w14:textId="5004D910" w:rsidR="001A0673" w:rsidRPr="007C695D" w:rsidRDefault="001A0673" w:rsidP="001A0673">
            <w:pPr>
              <w:pStyle w:val="Sraopastraipa"/>
              <w:numPr>
                <w:ilvl w:val="0"/>
                <w:numId w:val="4"/>
              </w:numPr>
              <w:bidi/>
              <w:jc w:val="both"/>
              <w:rPr>
                <w:rFonts w:ascii="Times New Roman" w:hAnsi="Times New Roman" w:cs="Times New Roman"/>
                <w:sz w:val="24"/>
                <w:szCs w:val="24"/>
              </w:rPr>
            </w:pPr>
            <w:r w:rsidRPr="007C695D">
              <w:rPr>
                <w:rFonts w:ascii="Times New Roman" w:hAnsi="Times New Roman" w:cs="Times New Roman" w:hint="cs"/>
                <w:sz w:val="24"/>
                <w:szCs w:val="24"/>
                <w:rtl/>
              </w:rPr>
              <w:t xml:space="preserve">برای خارجیهای که مشکلات صحی دارند. </w:t>
            </w:r>
          </w:p>
          <w:p w14:paraId="65082BF4" w14:textId="62910FCA" w:rsidR="001A0673" w:rsidRPr="007C695D" w:rsidRDefault="001A0673" w:rsidP="001A0673">
            <w:pPr>
              <w:pStyle w:val="Sraopastraipa"/>
              <w:numPr>
                <w:ilvl w:val="0"/>
                <w:numId w:val="4"/>
              </w:numPr>
              <w:bidi/>
              <w:jc w:val="both"/>
              <w:rPr>
                <w:rFonts w:ascii="Times New Roman" w:hAnsi="Times New Roman" w:cs="Times New Roman"/>
                <w:sz w:val="24"/>
                <w:szCs w:val="24"/>
              </w:rPr>
            </w:pPr>
            <w:r w:rsidRPr="007C695D">
              <w:rPr>
                <w:rFonts w:ascii="Times New Roman" w:hAnsi="Times New Roman" w:cs="Times New Roman" w:hint="cs"/>
                <w:sz w:val="24"/>
                <w:szCs w:val="24"/>
                <w:rtl/>
              </w:rPr>
              <w:t>برای اشخاص زیر سن 19 سال، اگر آنها فول تایم در بخش مسلکی و تعلیمات عمومی مکتب درس میخوانند</w:t>
            </w:r>
            <w:r w:rsidRPr="007C695D">
              <w:rPr>
                <w:rFonts w:ascii="Times New Roman" w:hAnsi="Times New Roman" w:cs="Times New Roman" w:hint="cs"/>
                <w:sz w:val="24"/>
                <w:szCs w:val="24"/>
                <w:rtl/>
                <w:lang w:bidi="ps-AF"/>
              </w:rPr>
              <w:t>، یا برای اشخاص از سنین 55-64</w:t>
            </w:r>
            <w:r w:rsidRPr="007C695D">
              <w:rPr>
                <w:rFonts w:ascii="Times New Roman" w:hAnsi="Times New Roman" w:cs="Times New Roman" w:hint="cs"/>
                <w:sz w:val="24"/>
                <w:szCs w:val="24"/>
                <w:rtl/>
                <w:lang w:bidi="fa-IR"/>
              </w:rPr>
              <w:t>؛</w:t>
            </w:r>
          </w:p>
          <w:p w14:paraId="721793A5" w14:textId="3D541CC2" w:rsidR="001A0673" w:rsidRPr="007C695D" w:rsidRDefault="001A0673" w:rsidP="001A0673">
            <w:pPr>
              <w:pStyle w:val="Sraopastraipa"/>
              <w:numPr>
                <w:ilvl w:val="0"/>
                <w:numId w:val="4"/>
              </w:numPr>
              <w:bidi/>
              <w:jc w:val="both"/>
              <w:rPr>
                <w:rFonts w:ascii="Times New Roman" w:hAnsi="Times New Roman" w:cs="Times New Roman"/>
                <w:sz w:val="24"/>
                <w:szCs w:val="24"/>
              </w:rPr>
            </w:pPr>
            <w:r w:rsidRPr="007C695D">
              <w:rPr>
                <w:rFonts w:ascii="Times New Roman" w:hAnsi="Times New Roman" w:cs="Times New Roman" w:hint="cs"/>
                <w:sz w:val="24"/>
                <w:szCs w:val="24"/>
                <w:rtl/>
                <w:lang w:bidi="ps-AF"/>
              </w:rPr>
              <w:t>اشخاصی که ممکن است قربانی قاچاق انسانی باشند یا مظنون</w:t>
            </w:r>
            <w:r w:rsidRPr="007C695D">
              <w:rPr>
                <w:rFonts w:ascii="Times New Roman" w:hAnsi="Times New Roman" w:cs="Times New Roman" w:hint="cs"/>
                <w:sz w:val="24"/>
                <w:szCs w:val="24"/>
                <w:rtl/>
                <w:lang w:bidi="fa-IR"/>
              </w:rPr>
              <w:t xml:space="preserve"> به شکنجه، تجاوز جنسی و دیگر خشونت های جدی روانی و روحی، فزیکی یا جنسیتی و یا مبتلا به یک مرض روانی باشد.</w:t>
            </w:r>
          </w:p>
          <w:p w14:paraId="5EE01F5B" w14:textId="680AB260" w:rsidR="001A0673" w:rsidRPr="007C695D" w:rsidRDefault="001A0673" w:rsidP="001A0673">
            <w:pPr>
              <w:pStyle w:val="Sraopastraipa"/>
              <w:numPr>
                <w:ilvl w:val="0"/>
                <w:numId w:val="4"/>
              </w:numPr>
              <w:bidi/>
              <w:jc w:val="both"/>
              <w:rPr>
                <w:rFonts w:ascii="Times New Roman" w:hAnsi="Times New Roman" w:cs="Times New Roman"/>
                <w:sz w:val="24"/>
                <w:szCs w:val="24"/>
              </w:rPr>
            </w:pPr>
            <w:r w:rsidRPr="007C695D">
              <w:rPr>
                <w:rFonts w:ascii="Times New Roman" w:hAnsi="Times New Roman" w:cs="Times New Roman" w:hint="cs"/>
                <w:sz w:val="24"/>
                <w:szCs w:val="24"/>
                <w:rtl/>
              </w:rPr>
              <w:t>برای افراد بالاتر از سن 65 سالگی؛</w:t>
            </w:r>
          </w:p>
          <w:p w14:paraId="7D69FAF1" w14:textId="5B467A70" w:rsidR="001A0673" w:rsidRPr="007C695D" w:rsidRDefault="001A0673" w:rsidP="001A0673">
            <w:pPr>
              <w:pStyle w:val="Sraopastraipa"/>
              <w:numPr>
                <w:ilvl w:val="0"/>
                <w:numId w:val="4"/>
              </w:numPr>
              <w:bidi/>
              <w:jc w:val="both"/>
              <w:rPr>
                <w:rFonts w:ascii="Times New Roman" w:hAnsi="Times New Roman" w:cs="Times New Roman"/>
                <w:sz w:val="24"/>
                <w:szCs w:val="24"/>
              </w:rPr>
            </w:pPr>
            <w:r w:rsidRPr="007C695D">
              <w:rPr>
                <w:rFonts w:ascii="Times New Roman" w:hAnsi="Times New Roman" w:cs="Times New Roman" w:hint="cs"/>
                <w:sz w:val="24"/>
                <w:szCs w:val="24"/>
                <w:rtl/>
              </w:rPr>
              <w:lastRenderedPageBreak/>
              <w:t>شخصی که یک طفل (اطفال) را به تنهای سرپرستی یا بزرگ میکند یا اگر یک عضو از خانواده معلول باشد که منجر به عدم توانایی او بر کار کردن و یا نیاز به یک مراقبت دوام دار داشته باشد؛</w:t>
            </w:r>
          </w:p>
          <w:p w14:paraId="3325880D" w14:textId="13002317" w:rsidR="001A0673" w:rsidRPr="007C695D" w:rsidRDefault="001A0673" w:rsidP="001A0673">
            <w:pPr>
              <w:pStyle w:val="Sraopastraipa"/>
              <w:numPr>
                <w:ilvl w:val="0"/>
                <w:numId w:val="4"/>
              </w:numPr>
              <w:bidi/>
              <w:jc w:val="both"/>
              <w:rPr>
                <w:rFonts w:ascii="Times New Roman" w:hAnsi="Times New Roman" w:cs="Times New Roman"/>
                <w:sz w:val="24"/>
                <w:szCs w:val="24"/>
              </w:rPr>
            </w:pPr>
            <w:r w:rsidRPr="007C695D">
              <w:rPr>
                <w:rFonts w:ascii="Times New Roman" w:hAnsi="Times New Roman" w:cs="Times New Roman" w:hint="cs"/>
                <w:sz w:val="24"/>
                <w:szCs w:val="24"/>
                <w:rtl/>
              </w:rPr>
              <w:t>برای زنان حامله دار؛</w:t>
            </w:r>
          </w:p>
        </w:tc>
        <w:tc>
          <w:tcPr>
            <w:tcW w:w="2700" w:type="dxa"/>
          </w:tcPr>
          <w:p w14:paraId="63501B73" w14:textId="77777777" w:rsidR="001A0673" w:rsidRPr="007C695D" w:rsidRDefault="001A0673" w:rsidP="001A0673">
            <w:pPr>
              <w:bidi/>
              <w:jc w:val="both"/>
              <w:rPr>
                <w:rFonts w:ascii="Times New Roman" w:hAnsi="Times New Roman" w:cs="Times New Roman"/>
                <w:b/>
                <w:bCs/>
                <w:i/>
                <w:iCs/>
                <w:sz w:val="24"/>
                <w:szCs w:val="24"/>
                <w:rtl/>
              </w:rPr>
            </w:pPr>
            <w:r w:rsidRPr="007C695D">
              <w:rPr>
                <w:b/>
                <w:bCs/>
                <w:i/>
                <w:iCs/>
                <w:noProof/>
                <w:lang w:val="en-US"/>
              </w:rPr>
              <w:lastRenderedPageBreak/>
              <w:drawing>
                <wp:inline distT="0" distB="0" distL="0" distR="0" wp14:anchorId="7DFB8414" wp14:editId="3506DCC4">
                  <wp:extent cx="960120" cy="1009178"/>
                  <wp:effectExtent l="0" t="0" r="0" b="635"/>
                  <wp:docPr id="15" name="Paveikslėlis 15" descr="Time and Dat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and Date 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176" cy="1021850"/>
                          </a:xfrm>
                          <a:prstGeom prst="rect">
                            <a:avLst/>
                          </a:prstGeom>
                          <a:noFill/>
                          <a:ln>
                            <a:noFill/>
                          </a:ln>
                        </pic:spPr>
                      </pic:pic>
                    </a:graphicData>
                  </a:graphic>
                </wp:inline>
              </w:drawing>
            </w:r>
          </w:p>
          <w:p w14:paraId="499772DC" w14:textId="77777777" w:rsidR="001A0673" w:rsidRPr="007C695D" w:rsidRDefault="001A0673" w:rsidP="001A0673">
            <w:pPr>
              <w:bidi/>
              <w:jc w:val="both"/>
              <w:rPr>
                <w:rFonts w:ascii="Times New Roman" w:hAnsi="Times New Roman" w:cs="Times New Roman"/>
                <w:b/>
                <w:bCs/>
                <w:i/>
                <w:iCs/>
                <w:sz w:val="24"/>
                <w:szCs w:val="24"/>
                <w:rtl/>
              </w:rPr>
            </w:pPr>
          </w:p>
          <w:p w14:paraId="521E4A72" w14:textId="77777777" w:rsidR="001A0673" w:rsidRPr="007C695D" w:rsidRDefault="001A0673" w:rsidP="001A0673">
            <w:pPr>
              <w:bidi/>
              <w:jc w:val="both"/>
              <w:rPr>
                <w:rFonts w:ascii="Times New Roman" w:hAnsi="Times New Roman" w:cs="Times New Roman"/>
                <w:b/>
                <w:bCs/>
                <w:i/>
                <w:iCs/>
                <w:sz w:val="24"/>
                <w:szCs w:val="24"/>
                <w:rtl/>
              </w:rPr>
            </w:pPr>
          </w:p>
          <w:p w14:paraId="2BAA4FA9" w14:textId="32FECCD0" w:rsidR="001A0673" w:rsidRPr="007C695D" w:rsidRDefault="001A0673" w:rsidP="001A0673">
            <w:pPr>
              <w:bidi/>
              <w:jc w:val="both"/>
              <w:rPr>
                <w:rFonts w:ascii="Times New Roman" w:hAnsi="Times New Roman" w:cs="Times New Roman"/>
                <w:b/>
                <w:bCs/>
                <w:i/>
                <w:iCs/>
                <w:sz w:val="24"/>
                <w:szCs w:val="24"/>
                <w:rtl/>
              </w:rPr>
            </w:pPr>
            <w:r w:rsidRPr="007C695D">
              <w:rPr>
                <w:rFonts w:ascii="Times New Roman" w:hAnsi="Times New Roman" w:cs="Times New Roman" w:hint="cs"/>
                <w:b/>
                <w:bCs/>
                <w:i/>
                <w:iCs/>
                <w:sz w:val="24"/>
                <w:szCs w:val="24"/>
                <w:rtl/>
              </w:rPr>
              <w:t>دوره همبستگی خارجیهای که پناهندگی به آنها اعطاء شده است</w:t>
            </w:r>
          </w:p>
        </w:tc>
      </w:tr>
      <w:tr w:rsidR="007C695D" w:rsidRPr="007C695D" w14:paraId="5597E619" w14:textId="3FBECD0D" w:rsidTr="001A0673">
        <w:tc>
          <w:tcPr>
            <w:tcW w:w="3256" w:type="dxa"/>
          </w:tcPr>
          <w:p w14:paraId="1B0F5C26" w14:textId="77777777" w:rsidR="001A0673" w:rsidRPr="007C695D" w:rsidRDefault="001A0673" w:rsidP="001A0673"/>
          <w:p w14:paraId="7617DC16" w14:textId="3827648D" w:rsidR="001A0673" w:rsidRPr="007C695D" w:rsidRDefault="001A0673" w:rsidP="001A0673">
            <w:pPr>
              <w:jc w:val="center"/>
            </w:pPr>
          </w:p>
        </w:tc>
        <w:tc>
          <w:tcPr>
            <w:tcW w:w="7719" w:type="dxa"/>
          </w:tcPr>
          <w:p w14:paraId="39D3F653" w14:textId="6C99E183" w:rsidR="001A0673" w:rsidRPr="007C695D" w:rsidRDefault="001A0673" w:rsidP="001A0673">
            <w:pPr>
              <w:bidi/>
              <w:spacing w:line="259" w:lineRule="auto"/>
              <w:jc w:val="both"/>
              <w:rPr>
                <w:rFonts w:ascii="Times New Roman" w:hAnsi="Times New Roman" w:cs="Times New Roman"/>
                <w:sz w:val="24"/>
                <w:szCs w:val="24"/>
                <w:rtl/>
                <w:lang w:val="en-US" w:bidi="fa-IR"/>
              </w:rPr>
            </w:pPr>
            <w:r w:rsidRPr="007C695D">
              <w:rPr>
                <w:rFonts w:ascii="Times New Roman" w:hAnsi="Times New Roman" w:cs="Times New Roman" w:hint="cs"/>
                <w:sz w:val="24"/>
                <w:szCs w:val="24"/>
                <w:rtl/>
              </w:rPr>
              <w:t xml:space="preserve">خدماتی صحی </w:t>
            </w:r>
            <w:r w:rsidRPr="007C695D">
              <w:rPr>
                <w:rFonts w:ascii="Times New Roman" w:hAnsi="Times New Roman" w:cs="Times New Roman" w:hint="cs"/>
                <w:b/>
                <w:bCs/>
                <w:sz w:val="24"/>
                <w:szCs w:val="24"/>
                <w:rtl/>
              </w:rPr>
              <w:t>رایگان</w:t>
            </w:r>
            <w:r w:rsidRPr="007C695D">
              <w:rPr>
                <w:rFonts w:ascii="Times New Roman" w:hAnsi="Times New Roman" w:cs="Times New Roman" w:hint="cs"/>
                <w:sz w:val="24"/>
                <w:szCs w:val="24"/>
                <w:rtl/>
              </w:rPr>
              <w:t xml:space="preserve"> (از حساب دولتی) به موارد زیر ارا</w:t>
            </w:r>
            <w:r w:rsidRPr="007C695D">
              <w:rPr>
                <w:rFonts w:ascii="Times New Roman" w:hAnsi="Times New Roman" w:cs="Times New Roman" w:hint="cs"/>
                <w:sz w:val="24"/>
                <w:szCs w:val="24"/>
                <w:rtl/>
                <w:lang w:val="en-US" w:bidi="ps-AF"/>
              </w:rPr>
              <w:t>ئه میشود</w:t>
            </w:r>
            <w:r w:rsidRPr="007C695D">
              <w:rPr>
                <w:rFonts w:ascii="Times New Roman" w:hAnsi="Times New Roman" w:cs="Times New Roman" w:hint="cs"/>
                <w:sz w:val="24"/>
                <w:szCs w:val="24"/>
                <w:rtl/>
                <w:lang w:val="en-US" w:bidi="fa-IR"/>
              </w:rPr>
              <w:t>؛</w:t>
            </w:r>
          </w:p>
          <w:p w14:paraId="666D6083" w14:textId="418F3E87" w:rsidR="001A0673" w:rsidRPr="007C695D" w:rsidRDefault="001A0673" w:rsidP="001A0673">
            <w:pPr>
              <w:pStyle w:val="Sraopastraipa"/>
              <w:numPr>
                <w:ilvl w:val="0"/>
                <w:numId w:val="4"/>
              </w:numPr>
              <w:bidi/>
              <w:jc w:val="both"/>
              <w:rPr>
                <w:rFonts w:ascii="Times New Roman" w:eastAsia="Times New Roman" w:hAnsi="Times New Roman" w:cs="Times New Roman"/>
                <w:sz w:val="24"/>
                <w:szCs w:val="24"/>
                <w:lang w:eastAsia="lt-LT"/>
              </w:rPr>
            </w:pPr>
            <w:r w:rsidRPr="007C695D">
              <w:rPr>
                <w:rFonts w:ascii="Times New Roman" w:hAnsi="Times New Roman" w:cs="Times New Roman" w:hint="cs"/>
                <w:sz w:val="24"/>
                <w:szCs w:val="24"/>
                <w:rtl/>
              </w:rPr>
              <w:t>خارجیهای که پناهندگی دریافت کرده اند و در جمهوری لیتوانیا کار میکنند؛</w:t>
            </w:r>
          </w:p>
          <w:p w14:paraId="2F5E85FA" w14:textId="7C20948C" w:rsidR="001A0673" w:rsidRPr="007C695D" w:rsidRDefault="001A0673" w:rsidP="001A0673">
            <w:pPr>
              <w:pStyle w:val="Sraopastraipa"/>
              <w:numPr>
                <w:ilvl w:val="0"/>
                <w:numId w:val="4"/>
              </w:numPr>
              <w:bidi/>
              <w:jc w:val="both"/>
              <w:rPr>
                <w:rFonts w:ascii="Times New Roman" w:eastAsia="Times New Roman" w:hAnsi="Times New Roman" w:cs="Times New Roman"/>
                <w:sz w:val="24"/>
                <w:szCs w:val="24"/>
                <w:lang w:eastAsia="lt-LT"/>
              </w:rPr>
            </w:pPr>
            <w:r w:rsidRPr="007C695D">
              <w:rPr>
                <w:rFonts w:ascii="Times New Roman" w:hAnsi="Times New Roman" w:cs="Times New Roman" w:hint="cs"/>
                <w:sz w:val="24"/>
                <w:szCs w:val="24"/>
                <w:rtl/>
              </w:rPr>
              <w:t>خارجیهای که پناهندگی دریافت کرده اند و مشغول فعالیت های فردی هستند؛</w:t>
            </w:r>
          </w:p>
          <w:p w14:paraId="08EFCAE7" w14:textId="089F8A1B" w:rsidR="001A0673" w:rsidRPr="007C695D" w:rsidRDefault="001A0673" w:rsidP="001A0673">
            <w:pPr>
              <w:pStyle w:val="Sraopastraipa"/>
              <w:numPr>
                <w:ilvl w:val="0"/>
                <w:numId w:val="4"/>
              </w:numPr>
              <w:bidi/>
              <w:jc w:val="both"/>
              <w:rPr>
                <w:rFonts w:ascii="Times New Roman" w:eastAsia="Times New Roman" w:hAnsi="Times New Roman" w:cs="Times New Roman"/>
                <w:sz w:val="24"/>
                <w:szCs w:val="24"/>
                <w:lang w:eastAsia="lt-LT"/>
              </w:rPr>
            </w:pPr>
            <w:r w:rsidRPr="007C695D">
              <w:rPr>
                <w:rFonts w:ascii="Times New Roman" w:hAnsi="Times New Roman" w:cs="Times New Roman" w:hint="cs"/>
                <w:sz w:val="24"/>
                <w:szCs w:val="24"/>
                <w:rtl/>
              </w:rPr>
              <w:t>خارجیهای که پناهندگی دریافت کرده اند و در خدمات کار گماری ثبت نام کرده اند؛</w:t>
            </w:r>
          </w:p>
          <w:p w14:paraId="6B81EC99" w14:textId="6C6555AC" w:rsidR="001A0673" w:rsidRPr="007C695D" w:rsidRDefault="001A0673" w:rsidP="001A0673">
            <w:pPr>
              <w:pStyle w:val="Sraopastraipa"/>
              <w:numPr>
                <w:ilvl w:val="0"/>
                <w:numId w:val="4"/>
              </w:numPr>
              <w:bidi/>
              <w:jc w:val="both"/>
              <w:rPr>
                <w:rFonts w:ascii="Times New Roman" w:eastAsia="Times New Roman" w:hAnsi="Times New Roman" w:cs="Times New Roman"/>
                <w:sz w:val="24"/>
                <w:szCs w:val="24"/>
                <w:lang w:eastAsia="lt-LT"/>
              </w:rPr>
            </w:pPr>
            <w:r w:rsidRPr="007C695D">
              <w:rPr>
                <w:rFonts w:ascii="Times New Roman" w:eastAsia="Times New Roman" w:hAnsi="Times New Roman" w:cs="Times New Roman" w:hint="cs"/>
                <w:sz w:val="24"/>
                <w:szCs w:val="24"/>
                <w:rtl/>
                <w:lang w:eastAsia="lt-LT"/>
              </w:rPr>
              <w:t>زنانی که رخصتی حاملگی و زایمان بدست آوردند و زنان بیکار برای 70 روز در جریان حاملگی (بعد از هفته 28 حاملگی و بیشتر) قبل از تولد طفل و 56 روز بعد از تولد طفل.</w:t>
            </w:r>
          </w:p>
          <w:p w14:paraId="069487FF" w14:textId="57BAD70C" w:rsidR="001A0673" w:rsidRPr="007C695D" w:rsidRDefault="001A0673" w:rsidP="001A0673">
            <w:pPr>
              <w:pStyle w:val="Sraopastraipa"/>
              <w:numPr>
                <w:ilvl w:val="0"/>
                <w:numId w:val="4"/>
              </w:numPr>
              <w:bidi/>
              <w:jc w:val="both"/>
              <w:rPr>
                <w:rFonts w:ascii="Times New Roman" w:eastAsia="Times New Roman" w:hAnsi="Times New Roman" w:cs="Times New Roman"/>
                <w:sz w:val="24"/>
                <w:szCs w:val="24"/>
                <w:lang w:eastAsia="lt-LT"/>
              </w:rPr>
            </w:pPr>
            <w:r w:rsidRPr="007C695D">
              <w:rPr>
                <w:rFonts w:ascii="Times New Roman" w:eastAsia="Times New Roman" w:hAnsi="Times New Roman" w:cs="Times New Roman" w:hint="cs"/>
                <w:sz w:val="24"/>
                <w:szCs w:val="24"/>
                <w:rtl/>
                <w:lang w:eastAsia="lt-LT"/>
              </w:rPr>
              <w:t xml:space="preserve">اشخاصی که بر اساس روال و پروسجر مشخص شده توسط قوانین به عنوان معلول شناسایی شده باشند. </w:t>
            </w:r>
          </w:p>
          <w:p w14:paraId="35D8DCC6" w14:textId="3D993194" w:rsidR="001A0673" w:rsidRPr="007C695D" w:rsidRDefault="001A0673" w:rsidP="001A0673">
            <w:pPr>
              <w:pStyle w:val="Sraopastraipa"/>
              <w:numPr>
                <w:ilvl w:val="0"/>
                <w:numId w:val="4"/>
              </w:numPr>
              <w:bidi/>
              <w:jc w:val="both"/>
              <w:rPr>
                <w:rFonts w:ascii="Times New Roman" w:eastAsia="Times New Roman" w:hAnsi="Times New Roman" w:cs="Times New Roman"/>
                <w:sz w:val="24"/>
                <w:szCs w:val="24"/>
                <w:lang w:eastAsia="lt-LT"/>
              </w:rPr>
            </w:pPr>
            <w:bookmarkStart w:id="4" w:name="part_ef942b388b3e456eab212a5efff75dce"/>
            <w:bookmarkEnd w:id="4"/>
            <w:r w:rsidRPr="007C695D">
              <w:rPr>
                <w:rFonts w:ascii="Times New Roman" w:eastAsia="Times New Roman" w:hAnsi="Times New Roman" w:cs="Times New Roman" w:hint="cs"/>
                <w:sz w:val="24"/>
                <w:szCs w:val="24"/>
                <w:rtl/>
                <w:lang w:eastAsia="lt-LT"/>
              </w:rPr>
              <w:t xml:space="preserve">اشخاصی که به طور مستقل بیمه صحی را به اجبار پرداخت میکند. </w:t>
            </w:r>
          </w:p>
          <w:p w14:paraId="0C63393F" w14:textId="5B64FB44" w:rsidR="001A0673" w:rsidRPr="007C695D" w:rsidRDefault="001A0673" w:rsidP="001A0673">
            <w:pPr>
              <w:bidi/>
              <w:jc w:val="both"/>
              <w:rPr>
                <w:rFonts w:ascii="Times New Roman" w:eastAsia="Times New Roman" w:hAnsi="Times New Roman" w:cs="Times New Roman"/>
                <w:sz w:val="24"/>
                <w:szCs w:val="24"/>
                <w:lang w:eastAsia="lt-LT"/>
              </w:rPr>
            </w:pPr>
            <w:r w:rsidRPr="007C695D">
              <w:rPr>
                <w:rFonts w:ascii="Times New Roman" w:hAnsi="Times New Roman" w:cs="Times New Roman" w:hint="cs"/>
                <w:sz w:val="24"/>
                <w:szCs w:val="24"/>
                <w:rtl/>
              </w:rPr>
              <w:t xml:space="preserve">در غیر این موارد خدمات صحی </w:t>
            </w:r>
            <w:r w:rsidRPr="007C695D">
              <w:rPr>
                <w:rFonts w:ascii="Times New Roman" w:hAnsi="Times New Roman" w:cs="Times New Roman" w:hint="cs"/>
                <w:b/>
                <w:bCs/>
                <w:sz w:val="24"/>
                <w:szCs w:val="24"/>
                <w:rtl/>
              </w:rPr>
              <w:t>پرداخت میشود</w:t>
            </w:r>
            <w:r w:rsidRPr="007C695D">
              <w:rPr>
                <w:rFonts w:ascii="Times New Roman" w:hAnsi="Times New Roman" w:cs="Times New Roman" w:hint="cs"/>
                <w:sz w:val="24"/>
                <w:szCs w:val="24"/>
                <w:rtl/>
              </w:rPr>
              <w:t>.</w:t>
            </w:r>
          </w:p>
        </w:tc>
        <w:tc>
          <w:tcPr>
            <w:tcW w:w="2700" w:type="dxa"/>
          </w:tcPr>
          <w:p w14:paraId="44604BBD" w14:textId="77777777" w:rsidR="001A0673" w:rsidRPr="007C695D" w:rsidRDefault="001A0673" w:rsidP="001A0673">
            <w:pPr>
              <w:bidi/>
              <w:jc w:val="both"/>
              <w:rPr>
                <w:rFonts w:ascii="Times New Roman" w:hAnsi="Times New Roman" w:cs="Times New Roman"/>
                <w:sz w:val="24"/>
                <w:szCs w:val="24"/>
                <w:rtl/>
              </w:rPr>
            </w:pPr>
            <w:r w:rsidRPr="007C695D">
              <w:rPr>
                <w:rFonts w:ascii="Times New Roman" w:hAnsi="Times New Roman" w:cs="Times New Roman"/>
                <w:noProof/>
                <w:lang w:val="en-US"/>
              </w:rPr>
              <w:drawing>
                <wp:inline distT="0" distB="0" distL="0" distR="0" wp14:anchorId="22F8EA8B" wp14:editId="424AA31C">
                  <wp:extent cx="830580" cy="815055"/>
                  <wp:effectExtent l="0" t="0" r="7620" b="4445"/>
                  <wp:docPr id="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2676" cy="826925"/>
                          </a:xfrm>
                          <a:prstGeom prst="rect">
                            <a:avLst/>
                          </a:prstGeom>
                          <a:noFill/>
                          <a:ln>
                            <a:noFill/>
                          </a:ln>
                        </pic:spPr>
                      </pic:pic>
                    </a:graphicData>
                  </a:graphic>
                </wp:inline>
              </w:drawing>
            </w:r>
          </w:p>
          <w:p w14:paraId="15CD5094" w14:textId="4C501AF7" w:rsidR="001A0673" w:rsidRPr="007C695D" w:rsidRDefault="001A0673" w:rsidP="001A0673">
            <w:pPr>
              <w:bidi/>
              <w:jc w:val="center"/>
              <w:rPr>
                <w:rFonts w:ascii="Times New Roman" w:hAnsi="Times New Roman" w:cs="Times New Roman"/>
                <w:sz w:val="24"/>
                <w:szCs w:val="24"/>
                <w:rtl/>
              </w:rPr>
            </w:pPr>
            <w:r w:rsidRPr="007C695D">
              <w:rPr>
                <w:rFonts w:ascii="Times New Roman" w:hAnsi="Times New Roman" w:cs="Times New Roman" w:hint="cs"/>
                <w:b/>
                <w:bCs/>
                <w:i/>
                <w:iCs/>
                <w:sz w:val="24"/>
                <w:szCs w:val="24"/>
                <w:rtl/>
              </w:rPr>
              <w:t>مراقبت صحی برای خارجیهای که پناهندگی به آنها اعطاء شده است</w:t>
            </w:r>
          </w:p>
        </w:tc>
      </w:tr>
      <w:tr w:rsidR="007C695D" w:rsidRPr="007C695D" w14:paraId="584964E3" w14:textId="009903FA" w:rsidTr="001A0673">
        <w:tc>
          <w:tcPr>
            <w:tcW w:w="3256" w:type="dxa"/>
          </w:tcPr>
          <w:p w14:paraId="6C954D2E" w14:textId="77777777" w:rsidR="001A0673" w:rsidRPr="007C695D" w:rsidRDefault="001A0673" w:rsidP="001A0673">
            <w:pPr>
              <w:jc w:val="center"/>
            </w:pPr>
          </w:p>
          <w:p w14:paraId="3DBBF963" w14:textId="77777777" w:rsidR="001A0673" w:rsidRPr="007C695D" w:rsidRDefault="001A0673" w:rsidP="001A0673">
            <w:pPr>
              <w:jc w:val="center"/>
            </w:pPr>
          </w:p>
          <w:p w14:paraId="011C70A8" w14:textId="0F4504FA" w:rsidR="001A0673" w:rsidRPr="007C695D" w:rsidRDefault="001A0673" w:rsidP="001A0673">
            <w:pPr>
              <w:jc w:val="center"/>
            </w:pPr>
          </w:p>
          <w:p w14:paraId="3F634079" w14:textId="2BF547DF" w:rsidR="001A0673" w:rsidRPr="007C695D" w:rsidRDefault="001A0673" w:rsidP="001A0673">
            <w:pPr>
              <w:jc w:val="center"/>
              <w:rPr>
                <w:sz w:val="28"/>
                <w:szCs w:val="28"/>
              </w:rPr>
            </w:pPr>
          </w:p>
        </w:tc>
        <w:tc>
          <w:tcPr>
            <w:tcW w:w="7719" w:type="dxa"/>
          </w:tcPr>
          <w:p w14:paraId="3B25FB5A" w14:textId="77EE8F04" w:rsidR="001A0673" w:rsidRPr="007C695D" w:rsidRDefault="001A0673" w:rsidP="001A0673">
            <w:pPr>
              <w:bidi/>
              <w:spacing w:after="160" w:line="259" w:lineRule="auto"/>
              <w:jc w:val="both"/>
              <w:rPr>
                <w:rFonts w:ascii="Times New Roman" w:hAnsi="Times New Roman" w:cs="Times New Roman"/>
                <w:sz w:val="24"/>
                <w:szCs w:val="24"/>
                <w:rtl/>
              </w:rPr>
            </w:pPr>
            <w:r w:rsidRPr="007C695D">
              <w:rPr>
                <w:rFonts w:ascii="Times New Roman" w:hAnsi="Times New Roman" w:cs="Times New Roman" w:hint="cs"/>
                <w:b/>
                <w:bCs/>
                <w:sz w:val="24"/>
                <w:szCs w:val="24"/>
                <w:rtl/>
              </w:rPr>
              <w:t xml:space="preserve">مرکز شناسایی میکند: </w:t>
            </w:r>
            <w:r w:rsidRPr="007C695D">
              <w:rPr>
                <w:rFonts w:ascii="Times New Roman" w:hAnsi="Times New Roman" w:cs="Times New Roman" w:hint="cs"/>
                <w:sz w:val="24"/>
                <w:szCs w:val="24"/>
                <w:rtl/>
              </w:rPr>
              <w:t xml:space="preserve">یک کورس مشتاقانه ای حداقل 96 ساعته، آشنایی با زبان لیتوانیایی و فرهنگ لیتوانیایی برای </w:t>
            </w:r>
            <w:r w:rsidRPr="007C695D">
              <w:rPr>
                <w:rFonts w:ascii="Times New Roman" w:hAnsi="Times New Roman" w:cs="Times New Roman" w:hint="cs"/>
                <w:sz w:val="24"/>
                <w:szCs w:val="24"/>
                <w:rtl/>
                <w:lang w:val="en-US" w:bidi="fa-IR"/>
              </w:rPr>
              <w:t xml:space="preserve">پناهندگان بزرگسال که در مرکز سکونت دارند. </w:t>
            </w:r>
            <w:r w:rsidRPr="007C695D">
              <w:rPr>
                <w:rFonts w:ascii="Times New Roman" w:hAnsi="Times New Roman" w:cs="Times New Roman" w:hint="cs"/>
                <w:sz w:val="24"/>
                <w:szCs w:val="24"/>
                <w:rtl/>
              </w:rPr>
              <w:t>علاوه بر آن</w:t>
            </w:r>
            <w:r w:rsidRPr="007C695D">
              <w:rPr>
                <w:rFonts w:ascii="Times New Roman" w:hAnsi="Times New Roman" w:cs="Times New Roman" w:hint="cs"/>
                <w:sz w:val="24"/>
                <w:szCs w:val="24"/>
                <w:rtl/>
                <w:lang w:val="en-US" w:bidi="fa-IR"/>
              </w:rPr>
              <w:t xml:space="preserve">، برگزاری کورس های زبان لیتوانیایی تا حدود 96 ساعت اگر که به یک دلیل قابل قبولی پناهندگان نتوانند سطح شان را به </w:t>
            </w:r>
            <w:r w:rsidRPr="007C695D">
              <w:rPr>
                <w:rFonts w:ascii="Times New Roman" w:hAnsi="Times New Roman" w:cs="Times New Roman"/>
                <w:sz w:val="24"/>
                <w:szCs w:val="24"/>
                <w:lang w:bidi="fa-IR"/>
              </w:rPr>
              <w:t>A1</w:t>
            </w:r>
            <w:r w:rsidRPr="007C695D">
              <w:rPr>
                <w:rFonts w:ascii="Times New Roman" w:hAnsi="Times New Roman" w:cs="Times New Roman" w:hint="cs"/>
                <w:sz w:val="24"/>
                <w:szCs w:val="24"/>
                <w:rtl/>
                <w:lang w:val="en-US" w:bidi="fa-IR"/>
              </w:rPr>
              <w:t xml:space="preserve"> برسانند. 190 ساعت کورس یادگیری زبان لیتوانیایی که اگر پناهنده به سطح </w:t>
            </w:r>
            <w:r w:rsidRPr="007C695D">
              <w:rPr>
                <w:rFonts w:ascii="Times New Roman" w:hAnsi="Times New Roman" w:cs="Times New Roman"/>
                <w:sz w:val="24"/>
                <w:szCs w:val="24"/>
                <w:lang w:val="en-US" w:bidi="fa-IR"/>
              </w:rPr>
              <w:t>A1</w:t>
            </w:r>
            <w:r w:rsidRPr="007C695D">
              <w:rPr>
                <w:rFonts w:ascii="Times New Roman" w:hAnsi="Times New Roman" w:cs="Times New Roman" w:hint="cs"/>
                <w:sz w:val="24"/>
                <w:szCs w:val="24"/>
                <w:rtl/>
                <w:lang w:val="en-US" w:bidi="fa-IR"/>
              </w:rPr>
              <w:t xml:space="preserve"> رسیده باشد، برای بیشتر از یک ماه در مرکز میماند. در پایان کورس ها پناهندگان که حمایت همبستگی را دارا میشوند، بر اساس پروسیجر و روال مشخص شد در امتحان دولتی کتگوری </w:t>
            </w:r>
            <w:r w:rsidRPr="007C695D">
              <w:rPr>
                <w:rFonts w:ascii="Times New Roman" w:hAnsi="Times New Roman" w:cs="Times New Roman"/>
                <w:sz w:val="24"/>
                <w:szCs w:val="24"/>
              </w:rPr>
              <w:t>I</w:t>
            </w:r>
            <w:r w:rsidRPr="007C695D">
              <w:rPr>
                <w:rFonts w:ascii="Times New Roman" w:hAnsi="Times New Roman" w:cs="Times New Roman" w:hint="cs"/>
                <w:sz w:val="24"/>
                <w:szCs w:val="24"/>
                <w:rtl/>
              </w:rPr>
              <w:t xml:space="preserve"> اشتراک میکنند.</w:t>
            </w:r>
          </w:p>
          <w:p w14:paraId="5DAD314E" w14:textId="7A0BF7B2" w:rsidR="001A0673" w:rsidRPr="007C695D" w:rsidRDefault="001A0673" w:rsidP="001A0673">
            <w:pPr>
              <w:bidi/>
              <w:spacing w:line="259" w:lineRule="auto"/>
              <w:jc w:val="both"/>
              <w:rPr>
                <w:rFonts w:ascii="Times New Roman" w:hAnsi="Times New Roman" w:cs="Times New Roman"/>
                <w:rtl/>
                <w:lang w:bidi="fa-IR"/>
              </w:rPr>
            </w:pPr>
            <w:r w:rsidRPr="007C695D">
              <w:rPr>
                <w:rFonts w:ascii="Times New Roman" w:eastAsia="Times New Roman" w:hAnsi="Times New Roman" w:cs="Times New Roman" w:hint="cs"/>
                <w:b/>
                <w:bCs/>
                <w:sz w:val="24"/>
                <w:szCs w:val="24"/>
                <w:rtl/>
                <w:lang w:eastAsia="lt-LT"/>
              </w:rPr>
              <w:t>در اطراف شاروالی (شهرداری)</w:t>
            </w:r>
            <w:r w:rsidRPr="007C695D">
              <w:rPr>
                <w:rFonts w:ascii="Times New Roman" w:eastAsia="Times New Roman" w:hAnsi="Times New Roman" w:cs="Times New Roman" w:hint="cs"/>
                <w:sz w:val="24"/>
                <w:szCs w:val="24"/>
                <w:rtl/>
                <w:lang w:eastAsia="lt-LT"/>
              </w:rPr>
              <w:t xml:space="preserve">؛ کورسهای مشتاقانه زبان لیتوانیایی کمتر از 96 ساعت برگزار میشود، همچنان کورسهای فرهنگی لیتوانیایی برای بزرگسالان در مواردی که پناهنده گان در اطراف شاروالی نقل مکان میکنند. </w:t>
            </w:r>
            <w:r w:rsidRPr="007C695D">
              <w:rPr>
                <w:rFonts w:ascii="Times New Roman" w:hAnsi="Times New Roman" w:cs="Times New Roman" w:hint="cs"/>
                <w:sz w:val="24"/>
                <w:szCs w:val="24"/>
                <w:rtl/>
              </w:rPr>
              <w:t>علاوه بر آن</w:t>
            </w:r>
            <w:r w:rsidRPr="007C695D">
              <w:rPr>
                <w:rFonts w:ascii="Times New Roman" w:hAnsi="Times New Roman" w:cs="Times New Roman" w:hint="cs"/>
                <w:sz w:val="24"/>
                <w:szCs w:val="24"/>
                <w:rtl/>
                <w:lang w:val="en-US" w:bidi="fa-IR"/>
              </w:rPr>
              <w:t xml:space="preserve">، برگزاری کورس های زبان لیتوانیایی و کورس های آشنایی با فرهنگ لیتوانیایی تا حدود 96 ساعت اگر که به یک دلیل قابل قبولی پناهندگان نتوانند سطح شان را به </w:t>
            </w:r>
            <w:r w:rsidRPr="007C695D">
              <w:rPr>
                <w:rFonts w:ascii="Times New Roman" w:hAnsi="Times New Roman" w:cs="Times New Roman"/>
                <w:sz w:val="24"/>
                <w:szCs w:val="24"/>
                <w:lang w:val="en-US" w:bidi="fa-IR"/>
              </w:rPr>
              <w:t>A1</w:t>
            </w:r>
            <w:r w:rsidRPr="007C695D">
              <w:rPr>
                <w:rFonts w:ascii="Times New Roman" w:hAnsi="Times New Roman" w:cs="Times New Roman" w:hint="cs"/>
                <w:sz w:val="24"/>
                <w:szCs w:val="24"/>
                <w:rtl/>
                <w:lang w:val="en-US" w:bidi="fa-IR"/>
              </w:rPr>
              <w:t xml:space="preserve"> برسانند. کورس های یادگیر زبان لیتوانیایی سطح </w:t>
            </w:r>
            <w:r w:rsidRPr="007C695D">
              <w:rPr>
                <w:rFonts w:ascii="Times New Roman" w:hAnsi="Times New Roman" w:cs="Times New Roman"/>
                <w:sz w:val="24"/>
                <w:szCs w:val="24"/>
                <w:lang w:val="en-US" w:bidi="fa-IR"/>
              </w:rPr>
              <w:t>A2</w:t>
            </w:r>
            <w:r w:rsidRPr="007C695D">
              <w:rPr>
                <w:rFonts w:ascii="Times New Roman" w:hAnsi="Times New Roman" w:cs="Times New Roman"/>
                <w:sz w:val="24"/>
                <w:szCs w:val="24"/>
                <w:rtl/>
                <w:lang w:val="en-US" w:bidi="fa-IR"/>
              </w:rPr>
              <w:t xml:space="preserve"> </w:t>
            </w:r>
            <w:r w:rsidRPr="007C695D">
              <w:rPr>
                <w:rFonts w:ascii="Times New Roman" w:hAnsi="Times New Roman" w:cs="Times New Roman" w:hint="cs"/>
                <w:sz w:val="24"/>
                <w:szCs w:val="24"/>
                <w:rtl/>
                <w:lang w:val="en-US" w:bidi="fa-IR"/>
              </w:rPr>
              <w:t>برای 190 ساعت برگزار میشود. بعد از اتمام این کورس ها امتحان دولتی کتگوری مهارت زبان برگزار میشود. پناهنده ای که به دلایل موجه نتوانسته در امتحان دولتی کتگوری مهارت زبان قبول شود ممکن است یک کورس آموزشی حداکثر تا حدود 100 ساعت به او ارا</w:t>
            </w:r>
            <w:r w:rsidRPr="007C695D">
              <w:rPr>
                <w:rFonts w:ascii="Times New Roman" w:hAnsi="Times New Roman" w:cs="Times New Roman" w:hint="cs"/>
                <w:sz w:val="24"/>
                <w:szCs w:val="24"/>
                <w:rtl/>
                <w:lang w:val="en-US" w:bidi="ps-AF"/>
              </w:rPr>
              <w:t>ئه شود</w:t>
            </w:r>
            <w:r w:rsidRPr="007C695D">
              <w:rPr>
                <w:rFonts w:ascii="Times New Roman" w:hAnsi="Times New Roman" w:cs="Times New Roman" w:hint="cs"/>
                <w:sz w:val="24"/>
                <w:szCs w:val="24"/>
                <w:rtl/>
                <w:lang w:val="en-US" w:bidi="fa-IR"/>
              </w:rPr>
              <w:t xml:space="preserve">، بعد از آن که امتحان دوباره در جریان نظارت حمایت همبستگی گرفته میشود. </w:t>
            </w:r>
          </w:p>
        </w:tc>
        <w:tc>
          <w:tcPr>
            <w:tcW w:w="2700" w:type="dxa"/>
            <w:vAlign w:val="center"/>
          </w:tcPr>
          <w:p w14:paraId="4A55247C" w14:textId="77777777" w:rsidR="001A0673" w:rsidRPr="007C695D" w:rsidRDefault="001A0673" w:rsidP="001A0673">
            <w:pPr>
              <w:bidi/>
              <w:jc w:val="center"/>
              <w:rPr>
                <w:rFonts w:ascii="Times New Roman" w:hAnsi="Times New Roman" w:cs="Times New Roman"/>
                <w:b/>
                <w:bCs/>
                <w:i/>
                <w:iCs/>
                <w:sz w:val="24"/>
                <w:szCs w:val="24"/>
                <w:rtl/>
              </w:rPr>
            </w:pPr>
          </w:p>
          <w:p w14:paraId="0EA2328D" w14:textId="77777777" w:rsidR="001A0673" w:rsidRPr="007C695D" w:rsidRDefault="001A0673" w:rsidP="001A0673">
            <w:pPr>
              <w:bidi/>
              <w:jc w:val="center"/>
              <w:rPr>
                <w:rFonts w:ascii="Times New Roman" w:hAnsi="Times New Roman" w:cs="Times New Roman"/>
                <w:b/>
                <w:bCs/>
                <w:i/>
                <w:iCs/>
                <w:sz w:val="24"/>
                <w:szCs w:val="24"/>
                <w:rtl/>
              </w:rPr>
            </w:pPr>
          </w:p>
          <w:p w14:paraId="7F79FB2C" w14:textId="77777777" w:rsidR="001A0673" w:rsidRPr="007C695D" w:rsidRDefault="001A0673" w:rsidP="001A0673">
            <w:pPr>
              <w:bidi/>
              <w:jc w:val="center"/>
              <w:rPr>
                <w:rFonts w:ascii="Times New Roman" w:hAnsi="Times New Roman" w:cs="Times New Roman"/>
                <w:b/>
                <w:bCs/>
                <w:i/>
                <w:iCs/>
                <w:sz w:val="24"/>
                <w:szCs w:val="24"/>
                <w:rtl/>
              </w:rPr>
            </w:pPr>
          </w:p>
          <w:p w14:paraId="093A48DE" w14:textId="7990D29B" w:rsidR="001A0673" w:rsidRPr="007C695D" w:rsidRDefault="001A0673" w:rsidP="001A0673">
            <w:pPr>
              <w:bidi/>
              <w:jc w:val="center"/>
              <w:rPr>
                <w:rFonts w:ascii="Times New Roman" w:hAnsi="Times New Roman" w:cs="Times New Roman"/>
                <w:b/>
                <w:bCs/>
                <w:i/>
                <w:iCs/>
                <w:sz w:val="24"/>
                <w:szCs w:val="24"/>
                <w:rtl/>
              </w:rPr>
            </w:pPr>
            <w:r w:rsidRPr="007C695D">
              <w:rPr>
                <w:rFonts w:ascii="Times New Roman" w:hAnsi="Times New Roman" w:cs="Times New Roman"/>
                <w:b/>
                <w:bCs/>
                <w:i/>
                <w:iCs/>
                <w:noProof/>
                <w:lang w:val="en-US"/>
              </w:rPr>
              <w:drawing>
                <wp:inline distT="0" distB="0" distL="0" distR="0" wp14:anchorId="5AE2A497" wp14:editId="43D12A6B">
                  <wp:extent cx="982304" cy="876300"/>
                  <wp:effectExtent l="0" t="0" r="889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8450" cy="899624"/>
                          </a:xfrm>
                          <a:prstGeom prst="rect">
                            <a:avLst/>
                          </a:prstGeom>
                          <a:noFill/>
                          <a:ln>
                            <a:noFill/>
                          </a:ln>
                        </pic:spPr>
                      </pic:pic>
                    </a:graphicData>
                  </a:graphic>
                </wp:inline>
              </w:drawing>
            </w:r>
          </w:p>
          <w:p w14:paraId="43EC8AA8" w14:textId="7A6E7F1B" w:rsidR="001A0673" w:rsidRPr="007C695D" w:rsidRDefault="001A0673" w:rsidP="001A0673">
            <w:pPr>
              <w:bidi/>
              <w:jc w:val="center"/>
              <w:rPr>
                <w:rFonts w:ascii="Times New Roman" w:hAnsi="Times New Roman" w:cs="Times New Roman"/>
                <w:b/>
                <w:bCs/>
                <w:i/>
                <w:iCs/>
                <w:sz w:val="24"/>
                <w:szCs w:val="24"/>
                <w:rtl/>
              </w:rPr>
            </w:pPr>
          </w:p>
          <w:p w14:paraId="7C0F1BFA" w14:textId="0926AE31" w:rsidR="001A0673" w:rsidRPr="007C695D" w:rsidRDefault="001A0673" w:rsidP="001A0673">
            <w:pPr>
              <w:bidi/>
              <w:jc w:val="center"/>
              <w:rPr>
                <w:rFonts w:ascii="Times New Roman" w:hAnsi="Times New Roman" w:cs="Times New Roman"/>
                <w:b/>
                <w:bCs/>
                <w:i/>
                <w:iCs/>
                <w:sz w:val="24"/>
                <w:szCs w:val="24"/>
                <w:rtl/>
              </w:rPr>
            </w:pPr>
            <w:r w:rsidRPr="007C695D">
              <w:rPr>
                <w:rFonts w:ascii="Times New Roman" w:hAnsi="Times New Roman" w:cs="Times New Roman" w:hint="cs"/>
                <w:b/>
                <w:bCs/>
                <w:i/>
                <w:iCs/>
                <w:sz w:val="24"/>
                <w:szCs w:val="24"/>
                <w:rtl/>
              </w:rPr>
              <w:t>کورسهای زبان لیتوانیایی برزگسالانی که پناهندگی به آنها اعطاء شده است</w:t>
            </w:r>
          </w:p>
        </w:tc>
      </w:tr>
      <w:tr w:rsidR="007C695D" w:rsidRPr="007C695D" w14:paraId="2D5B6C96" w14:textId="1C0A2539" w:rsidTr="001A0673">
        <w:trPr>
          <w:trHeight w:val="1998"/>
        </w:trPr>
        <w:tc>
          <w:tcPr>
            <w:tcW w:w="3256" w:type="dxa"/>
          </w:tcPr>
          <w:p w14:paraId="2BED5E1D" w14:textId="77777777" w:rsidR="001A0673" w:rsidRPr="007C695D" w:rsidRDefault="001A0673" w:rsidP="001A0673">
            <w:pPr>
              <w:jc w:val="center"/>
            </w:pPr>
          </w:p>
          <w:p w14:paraId="15C48DD1" w14:textId="6208F164" w:rsidR="001A0673" w:rsidRPr="007C695D" w:rsidRDefault="001A0673" w:rsidP="001A0673">
            <w:pPr>
              <w:jc w:val="center"/>
            </w:pPr>
          </w:p>
          <w:p w14:paraId="558DA107" w14:textId="77777777" w:rsidR="001A0673" w:rsidRPr="007C695D" w:rsidRDefault="001A0673" w:rsidP="001A0673">
            <w:pPr>
              <w:pStyle w:val="Default"/>
              <w:jc w:val="center"/>
              <w:rPr>
                <w:b/>
                <w:bCs/>
                <w:i/>
                <w:iCs/>
                <w:color w:val="auto"/>
                <w:sz w:val="32"/>
                <w:szCs w:val="32"/>
              </w:rPr>
            </w:pPr>
          </w:p>
          <w:p w14:paraId="12B0335B" w14:textId="69DAABC4" w:rsidR="001A0673" w:rsidRPr="007C695D" w:rsidRDefault="001A0673" w:rsidP="001A0673">
            <w:pPr>
              <w:pStyle w:val="Default"/>
              <w:jc w:val="center"/>
              <w:rPr>
                <w:b/>
                <w:bCs/>
                <w:i/>
                <w:iCs/>
                <w:color w:val="auto"/>
                <w:sz w:val="32"/>
                <w:szCs w:val="32"/>
              </w:rPr>
            </w:pPr>
          </w:p>
        </w:tc>
        <w:tc>
          <w:tcPr>
            <w:tcW w:w="7719" w:type="dxa"/>
          </w:tcPr>
          <w:p w14:paraId="2F7E4884" w14:textId="566F7520" w:rsidR="001A0673" w:rsidRPr="007C695D" w:rsidRDefault="001A0673" w:rsidP="001A0673">
            <w:pPr>
              <w:bidi/>
              <w:spacing w:line="259" w:lineRule="auto"/>
              <w:jc w:val="both"/>
              <w:rPr>
                <w:rFonts w:ascii="Times New Roman" w:eastAsia="Times New Roman" w:hAnsi="Times New Roman" w:cs="Times New Roman"/>
                <w:sz w:val="24"/>
                <w:szCs w:val="24"/>
                <w:rtl/>
                <w:lang w:eastAsia="lt-LT"/>
              </w:rPr>
            </w:pPr>
            <w:r w:rsidRPr="007C695D">
              <w:rPr>
                <w:rFonts w:ascii="Times New Roman" w:eastAsia="Times New Roman" w:hAnsi="Times New Roman" w:cs="Times New Roman" w:hint="cs"/>
                <w:sz w:val="24"/>
                <w:szCs w:val="24"/>
                <w:rtl/>
                <w:lang w:eastAsia="lt-LT"/>
              </w:rPr>
              <w:t xml:space="preserve">پناهنده گان خور سال خدمات تعلیمی زیر را دریافت میکنند: </w:t>
            </w:r>
          </w:p>
          <w:p w14:paraId="0CED402B" w14:textId="77777777" w:rsidR="001A0673" w:rsidRPr="007C695D" w:rsidRDefault="001A0673" w:rsidP="001A0673">
            <w:pPr>
              <w:bidi/>
              <w:spacing w:line="259" w:lineRule="auto"/>
              <w:jc w:val="both"/>
              <w:rPr>
                <w:rFonts w:ascii="Times New Roman" w:eastAsia="Times New Roman" w:hAnsi="Times New Roman" w:cs="Times New Roman"/>
                <w:sz w:val="24"/>
                <w:szCs w:val="24"/>
                <w:lang w:eastAsia="lt-LT"/>
              </w:rPr>
            </w:pPr>
          </w:p>
          <w:p w14:paraId="04C3688C" w14:textId="5B562418" w:rsidR="001A0673" w:rsidRPr="007C695D" w:rsidRDefault="001A0673" w:rsidP="001A0673">
            <w:pPr>
              <w:pStyle w:val="Sraopastraipa"/>
              <w:numPr>
                <w:ilvl w:val="0"/>
                <w:numId w:val="35"/>
              </w:numPr>
              <w:bidi/>
              <w:rPr>
                <w:rFonts w:ascii="Times New Roman" w:eastAsia="Times New Roman" w:hAnsi="Times New Roman" w:cs="Times New Roman"/>
                <w:sz w:val="24"/>
                <w:szCs w:val="24"/>
                <w:lang w:eastAsia="lt-LT"/>
              </w:rPr>
            </w:pPr>
            <w:r w:rsidRPr="007C695D">
              <w:rPr>
                <w:rFonts w:ascii="Times New Roman" w:eastAsia="Times New Roman" w:hAnsi="Times New Roman" w:cs="Times New Roman" w:hint="cs"/>
                <w:sz w:val="24"/>
                <w:szCs w:val="24"/>
                <w:rtl/>
                <w:lang w:eastAsia="lt-LT"/>
              </w:rPr>
              <w:t>در جریان ماه اول (برای انهایی که در تابستان الی 1 سیپتامبر رسیده اند) دست آوردهای تعلیمی  به دست آمده و مطابق آنها با دست آوردهای تعلیمی تعیین شده در پلان های تعلیمی ابتدا</w:t>
            </w:r>
            <w:r w:rsidRPr="007C695D">
              <w:rPr>
                <w:rFonts w:ascii="Times New Roman" w:eastAsia="Times New Roman" w:hAnsi="Times New Roman" w:cs="Times New Roman" w:hint="cs"/>
                <w:sz w:val="24"/>
                <w:szCs w:val="24"/>
                <w:rtl/>
                <w:lang w:val="en-US" w:eastAsia="lt-LT" w:bidi="ps-AF"/>
              </w:rPr>
              <w:t>ئیه</w:t>
            </w:r>
            <w:r w:rsidRPr="007C695D">
              <w:rPr>
                <w:rFonts w:ascii="Times New Roman" w:eastAsia="Times New Roman" w:hAnsi="Times New Roman" w:cs="Times New Roman" w:hint="cs"/>
                <w:sz w:val="24"/>
                <w:szCs w:val="24"/>
                <w:rtl/>
                <w:lang w:eastAsia="lt-LT"/>
              </w:rPr>
              <w:t>،</w:t>
            </w:r>
            <w:r w:rsidRPr="007C695D">
              <w:rPr>
                <w:rFonts w:ascii="Times New Roman" w:eastAsia="Times New Roman" w:hAnsi="Times New Roman" w:cs="Times New Roman" w:hint="cs"/>
                <w:sz w:val="24"/>
                <w:szCs w:val="24"/>
                <w:rtl/>
                <w:lang w:eastAsia="lt-LT" w:bidi="ps-AF"/>
              </w:rPr>
              <w:t xml:space="preserve"> اساسی و متوس</w:t>
            </w:r>
            <w:r w:rsidRPr="007C695D">
              <w:rPr>
                <w:rFonts w:ascii="Times New Roman" w:eastAsia="Times New Roman" w:hAnsi="Times New Roman" w:cs="Times New Roman" w:hint="cs"/>
                <w:sz w:val="24"/>
                <w:szCs w:val="24"/>
                <w:rtl/>
                <w:lang w:eastAsia="lt-LT" w:bidi="fa-IR"/>
              </w:rPr>
              <w:t>طه جمهوری لیتوانیا مشخص میشود؛ دست اوردهای یادگیری توسط اداره مکتب معیین میشود؛</w:t>
            </w:r>
          </w:p>
          <w:p w14:paraId="0C8B8A22" w14:textId="10E66D75" w:rsidR="001A0673" w:rsidRPr="007C695D" w:rsidRDefault="001A0673" w:rsidP="001A0673">
            <w:pPr>
              <w:pStyle w:val="Sraopastraipa"/>
              <w:numPr>
                <w:ilvl w:val="0"/>
                <w:numId w:val="35"/>
              </w:numPr>
              <w:bidi/>
              <w:jc w:val="both"/>
              <w:rPr>
                <w:rFonts w:ascii="Times New Roman" w:eastAsia="Times New Roman" w:hAnsi="Times New Roman" w:cs="Times New Roman"/>
                <w:sz w:val="24"/>
                <w:szCs w:val="24"/>
                <w:lang w:eastAsia="lt-LT"/>
              </w:rPr>
            </w:pPr>
            <w:r w:rsidRPr="007C695D">
              <w:rPr>
                <w:rFonts w:ascii="Times New Roman" w:hAnsi="Times New Roman" w:cs="Times New Roman" w:hint="cs"/>
                <w:sz w:val="24"/>
                <w:szCs w:val="24"/>
                <w:rtl/>
              </w:rPr>
              <w:t xml:space="preserve">کودکانی که در کلاس بر اساس عمر یکجا میشوند، حمایت تعلیمی به انها </w:t>
            </w:r>
            <w:r w:rsidRPr="007C695D">
              <w:rPr>
                <w:rFonts w:ascii="Times New Roman" w:hAnsi="Times New Roman" w:cs="Times New Roman" w:hint="cs"/>
                <w:sz w:val="24"/>
                <w:szCs w:val="24"/>
                <w:rtl/>
                <w:lang w:val="en-US" w:bidi="ps-AF"/>
              </w:rPr>
              <w:t>ارائه میشود</w:t>
            </w:r>
            <w:r w:rsidRPr="007C695D">
              <w:rPr>
                <w:rFonts w:ascii="Times New Roman" w:hAnsi="Times New Roman" w:cs="Times New Roman" w:hint="cs"/>
                <w:sz w:val="24"/>
                <w:szCs w:val="24"/>
                <w:rtl/>
                <w:lang w:val="en-US" w:bidi="fa-IR"/>
              </w:rPr>
              <w:t xml:space="preserve">، زبان لیتوانیایی به طور مشتاقانه به آنها تدریس میشود ( درسهای اضافی زبان لیتوانیایی به آنها داده میشود یا در کلاس های (گروه های) تقویتی  اشتراک میکنند. </w:t>
            </w:r>
          </w:p>
          <w:p w14:paraId="0CAEEA33" w14:textId="75961A4F" w:rsidR="001A0673" w:rsidRPr="007C695D" w:rsidRDefault="001A0673" w:rsidP="001A0673">
            <w:pPr>
              <w:bidi/>
              <w:jc w:val="both"/>
              <w:rPr>
                <w:lang w:eastAsia="lt-LT"/>
              </w:rPr>
            </w:pPr>
            <w:r w:rsidRPr="007C695D">
              <w:rPr>
                <w:rFonts w:ascii="Times New Roman" w:eastAsia="Times New Roman" w:hAnsi="Times New Roman" w:cs="Times New Roman" w:hint="cs"/>
                <w:sz w:val="24"/>
                <w:szCs w:val="24"/>
                <w:rtl/>
                <w:lang w:eastAsia="lt-LT"/>
              </w:rPr>
              <w:t xml:space="preserve">کودکان از زمان تولد تا سن 5 سالگی به درخواست والدین (سرپرستان) آنها بر اساس برنامه تعلیمی طفولیت تعلیم داده میشوند، کودکان که به سال تقویمی به سن 6 سالگی رسیده اند بر اساس برنامه تعلیمات عمومی قبل از مکتب به طور اجباری تعلیم داده میشوند. </w:t>
            </w:r>
          </w:p>
        </w:tc>
        <w:tc>
          <w:tcPr>
            <w:tcW w:w="2700" w:type="dxa"/>
          </w:tcPr>
          <w:p w14:paraId="27DDB69D" w14:textId="77777777" w:rsidR="001A0673" w:rsidRPr="007C695D" w:rsidRDefault="001A0673" w:rsidP="001A0673">
            <w:pPr>
              <w:bidi/>
              <w:jc w:val="center"/>
              <w:rPr>
                <w:rFonts w:ascii="Times New Roman" w:eastAsia="Times New Roman" w:hAnsi="Times New Roman" w:cs="Times New Roman"/>
                <w:b/>
                <w:bCs/>
                <w:sz w:val="24"/>
                <w:szCs w:val="24"/>
                <w:rtl/>
                <w:lang w:eastAsia="lt-LT"/>
              </w:rPr>
            </w:pPr>
            <w:r w:rsidRPr="007C695D">
              <w:rPr>
                <w:rFonts w:ascii="Times New Roman" w:hAnsi="Times New Roman" w:cs="Times New Roman"/>
                <w:b/>
                <w:bCs/>
                <w:noProof/>
                <w:lang w:val="en-US"/>
              </w:rPr>
              <w:drawing>
                <wp:inline distT="0" distB="0" distL="0" distR="0" wp14:anchorId="7ABA99B3" wp14:editId="63A76515">
                  <wp:extent cx="1150622" cy="78486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68351" cy="796953"/>
                          </a:xfrm>
                          <a:prstGeom prst="rect">
                            <a:avLst/>
                          </a:prstGeom>
                          <a:noFill/>
                          <a:ln>
                            <a:noFill/>
                          </a:ln>
                        </pic:spPr>
                      </pic:pic>
                    </a:graphicData>
                  </a:graphic>
                </wp:inline>
              </w:drawing>
            </w:r>
          </w:p>
          <w:p w14:paraId="70B91EA5" w14:textId="77777777" w:rsidR="001A0673" w:rsidRPr="007C695D" w:rsidRDefault="001A0673" w:rsidP="001A0673">
            <w:pPr>
              <w:bidi/>
              <w:jc w:val="center"/>
              <w:rPr>
                <w:rFonts w:ascii="Times New Roman" w:eastAsia="Times New Roman" w:hAnsi="Times New Roman" w:cs="Times New Roman"/>
                <w:b/>
                <w:bCs/>
                <w:sz w:val="24"/>
                <w:szCs w:val="24"/>
                <w:rtl/>
                <w:lang w:eastAsia="lt-LT"/>
              </w:rPr>
            </w:pPr>
          </w:p>
          <w:p w14:paraId="4C42C001" w14:textId="0BB640A5" w:rsidR="001A0673" w:rsidRPr="007C695D" w:rsidRDefault="001A0673" w:rsidP="001A0673">
            <w:pPr>
              <w:bidi/>
              <w:jc w:val="center"/>
              <w:rPr>
                <w:rFonts w:ascii="Times New Roman" w:eastAsia="Times New Roman" w:hAnsi="Times New Roman" w:cs="Times New Roman"/>
                <w:b/>
                <w:bCs/>
                <w:sz w:val="24"/>
                <w:szCs w:val="24"/>
                <w:rtl/>
                <w:lang w:eastAsia="lt-LT"/>
              </w:rPr>
            </w:pPr>
            <w:r w:rsidRPr="007C695D">
              <w:rPr>
                <w:rFonts w:ascii="Times New Roman" w:eastAsia="Times New Roman" w:hAnsi="Times New Roman" w:cs="Times New Roman" w:hint="cs"/>
                <w:b/>
                <w:bCs/>
                <w:sz w:val="24"/>
                <w:szCs w:val="24"/>
                <w:rtl/>
                <w:lang w:eastAsia="lt-LT"/>
              </w:rPr>
              <w:t>ثبت نام تعلیمی برای کودکان در کودکستان ها و مکاتب</w:t>
            </w:r>
          </w:p>
        </w:tc>
      </w:tr>
      <w:tr w:rsidR="007C695D" w:rsidRPr="007C695D" w14:paraId="312BEB88" w14:textId="37CCC2B7" w:rsidTr="001A0673">
        <w:trPr>
          <w:trHeight w:val="558"/>
        </w:trPr>
        <w:tc>
          <w:tcPr>
            <w:tcW w:w="3256" w:type="dxa"/>
          </w:tcPr>
          <w:p w14:paraId="471E0BF9" w14:textId="77777777" w:rsidR="001A0673" w:rsidRPr="007C695D" w:rsidRDefault="001A0673" w:rsidP="001A0673">
            <w:pPr>
              <w:jc w:val="center"/>
              <w:rPr>
                <w:rFonts w:ascii="Times New Roman" w:hAnsi="Times New Roman" w:cs="Times New Roman"/>
                <w:b/>
                <w:bCs/>
                <w:i/>
                <w:iCs/>
                <w:sz w:val="36"/>
                <w:szCs w:val="36"/>
              </w:rPr>
            </w:pPr>
          </w:p>
          <w:p w14:paraId="286598BB" w14:textId="4519551F" w:rsidR="001A0673" w:rsidRPr="007C695D" w:rsidRDefault="001A0673" w:rsidP="001A0673">
            <w:pPr>
              <w:jc w:val="center"/>
              <w:rPr>
                <w:rFonts w:ascii="Times New Roman" w:hAnsi="Times New Roman" w:cs="Times New Roman"/>
                <w:b/>
                <w:bCs/>
                <w:i/>
                <w:iCs/>
                <w:sz w:val="36"/>
                <w:szCs w:val="36"/>
              </w:rPr>
            </w:pPr>
          </w:p>
          <w:p w14:paraId="219F4F55" w14:textId="77777777" w:rsidR="001A0673" w:rsidRPr="007C695D" w:rsidRDefault="001A0673" w:rsidP="001A0673">
            <w:pPr>
              <w:jc w:val="center"/>
              <w:rPr>
                <w:rFonts w:ascii="Times New Roman" w:hAnsi="Times New Roman" w:cs="Times New Roman"/>
                <w:noProof/>
              </w:rPr>
            </w:pPr>
          </w:p>
        </w:tc>
        <w:tc>
          <w:tcPr>
            <w:tcW w:w="7719" w:type="dxa"/>
          </w:tcPr>
          <w:p w14:paraId="1A7C4A2E" w14:textId="33A4AA43" w:rsidR="001A0673" w:rsidRPr="007C695D" w:rsidRDefault="001A0673" w:rsidP="001A0673">
            <w:pPr>
              <w:bidi/>
              <w:jc w:val="both"/>
              <w:rPr>
                <w:rFonts w:ascii="Times New Roman" w:hAnsi="Times New Roman" w:cs="Times New Roman"/>
                <w:sz w:val="24"/>
                <w:szCs w:val="24"/>
                <w:rtl/>
              </w:rPr>
            </w:pPr>
            <w:r w:rsidRPr="007C695D">
              <w:rPr>
                <w:rFonts w:ascii="Times New Roman" w:hAnsi="Times New Roman" w:cs="Times New Roman" w:hint="cs"/>
                <w:sz w:val="24"/>
                <w:szCs w:val="24"/>
                <w:rtl/>
              </w:rPr>
              <w:t>در جریان دوره همبستگی، موارد زیر اختصاص داده می شود:</w:t>
            </w:r>
          </w:p>
          <w:p w14:paraId="604B6A50" w14:textId="77777777" w:rsidR="001A0673" w:rsidRPr="007C695D" w:rsidRDefault="001A0673" w:rsidP="001A0673">
            <w:pPr>
              <w:pStyle w:val="Sraopastraipa"/>
              <w:numPr>
                <w:ilvl w:val="0"/>
                <w:numId w:val="38"/>
              </w:numPr>
              <w:bidi/>
              <w:jc w:val="both"/>
              <w:rPr>
                <w:rFonts w:ascii="Times New Roman" w:hAnsi="Times New Roman" w:cs="Times New Roman"/>
                <w:sz w:val="23"/>
                <w:szCs w:val="23"/>
              </w:rPr>
            </w:pPr>
            <w:r w:rsidRPr="007C695D">
              <w:rPr>
                <w:rFonts w:ascii="Times New Roman" w:hAnsi="Times New Roman" w:cs="Times New Roman" w:hint="cs"/>
                <w:sz w:val="23"/>
                <w:szCs w:val="23"/>
                <w:rtl/>
                <w:lang w:bidi="ps-AF"/>
              </w:rPr>
              <w:t xml:space="preserve">یک بار تصفیه </w:t>
            </w:r>
            <w:r w:rsidRPr="007C695D">
              <w:rPr>
                <w:rFonts w:ascii="Times New Roman" w:hAnsi="Times New Roman" w:cs="Times New Roman" w:hint="cs"/>
                <w:sz w:val="23"/>
                <w:szCs w:val="23"/>
                <w:rtl/>
                <w:lang w:bidi="fa-IR"/>
              </w:rPr>
              <w:t>مصارف؛</w:t>
            </w:r>
          </w:p>
          <w:p w14:paraId="483A59F3" w14:textId="77777777" w:rsidR="001A0673" w:rsidRPr="007C695D" w:rsidRDefault="001A0673" w:rsidP="001A0673">
            <w:pPr>
              <w:pStyle w:val="Sraopastraipa"/>
              <w:numPr>
                <w:ilvl w:val="0"/>
                <w:numId w:val="38"/>
              </w:numPr>
              <w:bidi/>
              <w:jc w:val="both"/>
              <w:rPr>
                <w:rFonts w:ascii="Times New Roman" w:hAnsi="Times New Roman" w:cs="Times New Roman"/>
                <w:sz w:val="23"/>
                <w:szCs w:val="23"/>
              </w:rPr>
            </w:pPr>
            <w:r w:rsidRPr="007C695D">
              <w:rPr>
                <w:rFonts w:ascii="Times New Roman" w:hAnsi="Times New Roman" w:cs="Times New Roman" w:hint="cs"/>
                <w:sz w:val="23"/>
                <w:szCs w:val="23"/>
                <w:rtl/>
              </w:rPr>
              <w:t>تصفیه نقدی ماهوار برای خرید لوازم ضروری؛</w:t>
            </w:r>
          </w:p>
          <w:p w14:paraId="4F249B63" w14:textId="77777777" w:rsidR="001A0673" w:rsidRPr="007C695D" w:rsidRDefault="001A0673" w:rsidP="001A0673">
            <w:pPr>
              <w:pStyle w:val="Sraopastraipa"/>
              <w:numPr>
                <w:ilvl w:val="0"/>
                <w:numId w:val="38"/>
              </w:numPr>
              <w:bidi/>
              <w:jc w:val="both"/>
              <w:rPr>
                <w:rFonts w:ascii="Times New Roman" w:hAnsi="Times New Roman" w:cs="Times New Roman"/>
                <w:sz w:val="24"/>
                <w:szCs w:val="24"/>
              </w:rPr>
            </w:pPr>
          </w:p>
          <w:p w14:paraId="091B53B8" w14:textId="723CB342" w:rsidR="001A0673" w:rsidRPr="007C695D" w:rsidRDefault="001A0673" w:rsidP="001A0673">
            <w:pPr>
              <w:bidi/>
              <w:jc w:val="both"/>
              <w:rPr>
                <w:rFonts w:ascii="Times New Roman" w:hAnsi="Times New Roman" w:cs="Times New Roman"/>
                <w:sz w:val="24"/>
                <w:szCs w:val="24"/>
                <w:u w:val="single"/>
                <w:rtl/>
              </w:rPr>
            </w:pPr>
            <w:r w:rsidRPr="007C695D">
              <w:rPr>
                <w:rFonts w:ascii="Times New Roman" w:hAnsi="Times New Roman" w:cs="Times New Roman" w:hint="cs"/>
                <w:sz w:val="24"/>
                <w:szCs w:val="24"/>
                <w:u w:val="single"/>
                <w:rtl/>
              </w:rPr>
              <w:t xml:space="preserve">علاوه بر این، موارد زیر میتواند اختصاص داده شود: </w:t>
            </w:r>
          </w:p>
          <w:p w14:paraId="675F71A1" w14:textId="77777777" w:rsidR="001A0673" w:rsidRPr="007C695D" w:rsidRDefault="001A0673" w:rsidP="001A0673">
            <w:pPr>
              <w:pStyle w:val="Sraopastraipa"/>
              <w:numPr>
                <w:ilvl w:val="0"/>
                <w:numId w:val="5"/>
              </w:numPr>
              <w:bidi/>
              <w:jc w:val="both"/>
              <w:rPr>
                <w:rFonts w:ascii="Times New Roman" w:hAnsi="Times New Roman" w:cs="Times New Roman"/>
                <w:sz w:val="23"/>
                <w:szCs w:val="23"/>
                <w:u w:val="single"/>
              </w:rPr>
            </w:pPr>
            <w:r w:rsidRPr="007C695D">
              <w:rPr>
                <w:rFonts w:ascii="Times New Roman" w:hAnsi="Times New Roman" w:cs="Times New Roman" w:hint="cs"/>
                <w:sz w:val="23"/>
                <w:szCs w:val="23"/>
                <w:rtl/>
                <w:lang w:bidi="ps-AF"/>
              </w:rPr>
              <w:t>تصفیه حساب برای خریدن لوازم مکتب</w:t>
            </w:r>
            <w:r w:rsidRPr="007C695D">
              <w:rPr>
                <w:rFonts w:ascii="Times New Roman" w:hAnsi="Times New Roman" w:cs="Times New Roman" w:hint="cs"/>
                <w:sz w:val="23"/>
                <w:szCs w:val="23"/>
                <w:rtl/>
                <w:lang w:bidi="fa-IR"/>
              </w:rPr>
              <w:t>؛</w:t>
            </w:r>
          </w:p>
          <w:p w14:paraId="539728D2" w14:textId="77777777" w:rsidR="001A0673" w:rsidRPr="007C695D" w:rsidRDefault="001A0673" w:rsidP="001A0673">
            <w:pPr>
              <w:pStyle w:val="Sraopastraipa"/>
              <w:numPr>
                <w:ilvl w:val="0"/>
                <w:numId w:val="5"/>
              </w:numPr>
              <w:bidi/>
              <w:jc w:val="both"/>
              <w:rPr>
                <w:rFonts w:ascii="Times New Roman" w:hAnsi="Times New Roman" w:cs="Times New Roman"/>
                <w:sz w:val="23"/>
                <w:szCs w:val="23"/>
                <w:u w:val="single"/>
              </w:rPr>
            </w:pPr>
            <w:r w:rsidRPr="007C695D">
              <w:rPr>
                <w:rFonts w:ascii="Times New Roman" w:hAnsi="Times New Roman" w:cs="Times New Roman" w:hint="cs"/>
                <w:sz w:val="23"/>
                <w:szCs w:val="23"/>
                <w:rtl/>
                <w:lang w:bidi="ps-AF"/>
              </w:rPr>
              <w:t>پرداختن</w:t>
            </w:r>
            <w:r w:rsidRPr="007C695D">
              <w:rPr>
                <w:rFonts w:ascii="Times New Roman" w:hAnsi="Times New Roman" w:cs="Times New Roman" w:hint="cs"/>
                <w:sz w:val="23"/>
                <w:szCs w:val="23"/>
                <w:rtl/>
                <w:lang w:bidi="fa-IR"/>
              </w:rPr>
              <w:t xml:space="preserve"> غرامت و</w:t>
            </w:r>
            <w:r w:rsidRPr="007C695D">
              <w:rPr>
                <w:rFonts w:ascii="Times New Roman" w:hAnsi="Times New Roman" w:cs="Times New Roman" w:hint="cs"/>
                <w:sz w:val="23"/>
                <w:szCs w:val="23"/>
                <w:rtl/>
                <w:lang w:bidi="ps-AF"/>
              </w:rPr>
              <w:t xml:space="preserve"> </w:t>
            </w:r>
            <w:r w:rsidRPr="007C695D">
              <w:rPr>
                <w:rFonts w:ascii="Times New Roman" w:hAnsi="Times New Roman" w:cs="Times New Roman" w:hint="cs"/>
                <w:sz w:val="23"/>
                <w:szCs w:val="23"/>
                <w:rtl/>
                <w:lang w:bidi="fa-IR"/>
              </w:rPr>
              <w:t xml:space="preserve">جبران برای </w:t>
            </w:r>
            <w:r w:rsidRPr="007C695D">
              <w:rPr>
                <w:rFonts w:ascii="Times New Roman" w:hAnsi="Times New Roman" w:cs="Times New Roman" w:hint="cs"/>
                <w:sz w:val="23"/>
                <w:szCs w:val="23"/>
                <w:rtl/>
                <w:lang w:val="en-US" w:bidi="ps-AF"/>
              </w:rPr>
              <w:t>پوشش</w:t>
            </w:r>
            <w:r w:rsidRPr="007C695D">
              <w:rPr>
                <w:rFonts w:ascii="Times New Roman" w:hAnsi="Times New Roman" w:cs="Times New Roman" w:hint="cs"/>
                <w:sz w:val="23"/>
                <w:szCs w:val="23"/>
                <w:rtl/>
                <w:lang w:bidi="fa-IR"/>
              </w:rPr>
              <w:t xml:space="preserve"> دادن مصارف تعلیم اطفال بر اساس برنامه تعلیمی اوایل کودکی</w:t>
            </w:r>
            <w:r w:rsidRPr="007C695D">
              <w:rPr>
                <w:rFonts w:ascii="Times New Roman" w:hAnsi="Times New Roman" w:cs="Times New Roman" w:hint="cs"/>
                <w:sz w:val="23"/>
                <w:szCs w:val="23"/>
                <w:rtl/>
                <w:lang w:val="en-US" w:bidi="ps-AF"/>
              </w:rPr>
              <w:t xml:space="preserve"> و یا قبل از مکتب</w:t>
            </w:r>
            <w:r w:rsidRPr="007C695D">
              <w:rPr>
                <w:rFonts w:ascii="Times New Roman" w:hAnsi="Times New Roman" w:cs="Times New Roman" w:hint="cs"/>
                <w:sz w:val="23"/>
                <w:szCs w:val="23"/>
                <w:rtl/>
                <w:lang w:val="en-US" w:bidi="fa-IR"/>
              </w:rPr>
              <w:t>؛</w:t>
            </w:r>
            <w:r w:rsidRPr="007C695D">
              <w:rPr>
                <w:rFonts w:ascii="Times New Roman" w:hAnsi="Times New Roman" w:cs="Times New Roman" w:hint="cs"/>
                <w:sz w:val="23"/>
                <w:szCs w:val="23"/>
                <w:rtl/>
                <w:lang w:bidi="fa-IR"/>
              </w:rPr>
              <w:t xml:space="preserve"> </w:t>
            </w:r>
          </w:p>
          <w:p w14:paraId="4B9CD159" w14:textId="77777777" w:rsidR="001A0673" w:rsidRPr="007C695D" w:rsidRDefault="001A0673" w:rsidP="001A0673">
            <w:pPr>
              <w:pStyle w:val="Sraopastraipa"/>
              <w:numPr>
                <w:ilvl w:val="0"/>
                <w:numId w:val="5"/>
              </w:numPr>
              <w:bidi/>
              <w:jc w:val="both"/>
              <w:rPr>
                <w:rFonts w:ascii="Times New Roman" w:hAnsi="Times New Roman" w:cs="Times New Roman"/>
                <w:sz w:val="23"/>
                <w:szCs w:val="23"/>
                <w:u w:val="single"/>
              </w:rPr>
            </w:pPr>
            <w:r w:rsidRPr="007C695D">
              <w:rPr>
                <w:rFonts w:ascii="Times New Roman" w:hAnsi="Times New Roman" w:cs="Times New Roman" w:hint="cs"/>
                <w:sz w:val="23"/>
                <w:szCs w:val="23"/>
                <w:rtl/>
                <w:lang w:bidi="ps-AF"/>
              </w:rPr>
              <w:t>ترینی</w:t>
            </w:r>
            <w:r w:rsidRPr="007C695D">
              <w:rPr>
                <w:rFonts w:ascii="Times New Roman" w:hAnsi="Times New Roman" w:cs="Times New Roman" w:hint="cs"/>
                <w:sz w:val="23"/>
                <w:szCs w:val="23"/>
                <w:rtl/>
                <w:lang w:bidi="fa-IR"/>
              </w:rPr>
              <w:t>گ زبان لیتوانیایی برای بزرگسالان؛</w:t>
            </w:r>
          </w:p>
          <w:p w14:paraId="1DB5ED5B" w14:textId="5A1831C6" w:rsidR="001A0673" w:rsidRPr="007C695D" w:rsidRDefault="001A0673" w:rsidP="001A0673">
            <w:pPr>
              <w:pStyle w:val="Sraopastraipa"/>
              <w:numPr>
                <w:ilvl w:val="0"/>
                <w:numId w:val="5"/>
              </w:numPr>
              <w:bidi/>
              <w:jc w:val="both"/>
              <w:rPr>
                <w:rFonts w:ascii="Times New Roman" w:hAnsi="Times New Roman" w:cs="Times New Roman"/>
                <w:sz w:val="23"/>
                <w:szCs w:val="23"/>
                <w:u w:val="single"/>
              </w:rPr>
            </w:pPr>
            <w:r w:rsidRPr="007C695D">
              <w:rPr>
                <w:rFonts w:ascii="Times New Roman" w:hAnsi="Times New Roman" w:cs="Times New Roman" w:hint="cs"/>
                <w:sz w:val="23"/>
                <w:szCs w:val="23"/>
                <w:rtl/>
                <w:lang w:bidi="ps-AF"/>
              </w:rPr>
              <w:t>پرداخت</w:t>
            </w:r>
            <w:r w:rsidRPr="007C695D">
              <w:rPr>
                <w:rFonts w:ascii="Times New Roman" w:hAnsi="Times New Roman" w:cs="Times New Roman" w:hint="cs"/>
                <w:sz w:val="23"/>
                <w:szCs w:val="23"/>
                <w:rtl/>
                <w:lang w:bidi="fa-IR"/>
              </w:rPr>
              <w:t xml:space="preserve"> غرامت و</w:t>
            </w:r>
            <w:r w:rsidRPr="007C695D">
              <w:rPr>
                <w:rFonts w:ascii="Times New Roman" w:hAnsi="Times New Roman" w:cs="Times New Roman" w:hint="cs"/>
                <w:sz w:val="23"/>
                <w:szCs w:val="23"/>
                <w:rtl/>
                <w:lang w:bidi="ps-AF"/>
              </w:rPr>
              <w:t xml:space="preserve"> جبران برای بخشی از کرایه خانه</w:t>
            </w:r>
            <w:r w:rsidRPr="007C695D">
              <w:rPr>
                <w:rFonts w:ascii="Times New Roman" w:hAnsi="Times New Roman" w:cs="Times New Roman" w:hint="cs"/>
                <w:sz w:val="23"/>
                <w:szCs w:val="23"/>
                <w:rtl/>
                <w:lang w:bidi="fa-IR"/>
              </w:rPr>
              <w:t>؛</w:t>
            </w:r>
          </w:p>
          <w:p w14:paraId="25B698A5" w14:textId="77777777" w:rsidR="001A0673" w:rsidRPr="007C695D" w:rsidRDefault="001A0673" w:rsidP="001A0673">
            <w:pPr>
              <w:ind w:left="360"/>
              <w:jc w:val="both"/>
              <w:rPr>
                <w:rFonts w:ascii="Times New Roman" w:hAnsi="Times New Roman" w:cs="Times New Roman"/>
                <w:sz w:val="24"/>
                <w:szCs w:val="24"/>
              </w:rPr>
            </w:pPr>
          </w:p>
          <w:p w14:paraId="20D08822" w14:textId="2FA2F85C" w:rsidR="001A0673" w:rsidRPr="007C695D" w:rsidRDefault="001A0673" w:rsidP="001B5932">
            <w:pPr>
              <w:bidi/>
              <w:jc w:val="both"/>
              <w:rPr>
                <w:rFonts w:ascii="Times New Roman" w:hAnsi="Times New Roman" w:cs="Times New Roman"/>
                <w:sz w:val="24"/>
                <w:szCs w:val="24"/>
                <w:lang w:bidi="fa-IR"/>
              </w:rPr>
            </w:pPr>
            <w:r w:rsidRPr="007C695D">
              <w:rPr>
                <w:rFonts w:ascii="Times New Roman" w:hAnsi="Times New Roman" w:cs="Times New Roman" w:hint="cs"/>
                <w:sz w:val="24"/>
                <w:szCs w:val="24"/>
                <w:rtl/>
              </w:rPr>
              <w:t xml:space="preserve">یک پناهنده میتواند فقط یک بار از حمایت همبستگی برخودار باشد. </w:t>
            </w:r>
            <w:r w:rsidRPr="007C695D">
              <w:rPr>
                <w:rFonts w:ascii="Times New Roman" w:hAnsi="Times New Roman" w:cs="Times New Roman" w:hint="cs"/>
                <w:sz w:val="24"/>
                <w:szCs w:val="24"/>
                <w:rtl/>
                <w:lang w:bidi="ps-AF"/>
              </w:rPr>
              <w:t>در صورتی که دروه ارائه حمایت دولتی او از قبل انقضا</w:t>
            </w:r>
            <w:r w:rsidRPr="007C695D">
              <w:rPr>
                <w:rFonts w:ascii="Times New Roman" w:hAnsi="Times New Roman" w:cs="Times New Roman" w:hint="cs"/>
                <w:sz w:val="24"/>
                <w:szCs w:val="24"/>
                <w:rtl/>
                <w:lang w:bidi="fa-IR"/>
              </w:rPr>
              <w:t xml:space="preserve">ء شده باشد و </w:t>
            </w:r>
            <w:r w:rsidRPr="007C695D">
              <w:rPr>
                <w:rFonts w:ascii="Times New Roman" w:hAnsi="Times New Roman" w:cs="Times New Roman" w:hint="cs"/>
                <w:sz w:val="24"/>
                <w:szCs w:val="24"/>
                <w:rtl/>
              </w:rPr>
              <w:t>بعد از آن پناهنده صاحب طفل شد، حمایت دولتی برای همبستگی طفل ارا</w:t>
            </w:r>
            <w:r w:rsidRPr="007C695D">
              <w:rPr>
                <w:rFonts w:ascii="Times New Roman" w:hAnsi="Times New Roman" w:cs="Times New Roman" w:hint="cs"/>
                <w:sz w:val="24"/>
                <w:szCs w:val="24"/>
                <w:rtl/>
                <w:lang w:val="en-US" w:bidi="ps-AF"/>
              </w:rPr>
              <w:t>ئه نمی شود</w:t>
            </w:r>
            <w:r w:rsidRPr="007C695D">
              <w:rPr>
                <w:rFonts w:ascii="Times New Roman" w:hAnsi="Times New Roman" w:cs="Times New Roman" w:hint="cs"/>
                <w:sz w:val="24"/>
                <w:szCs w:val="24"/>
                <w:rtl/>
                <w:lang w:val="en-US" w:bidi="fa-IR"/>
              </w:rPr>
              <w:t>.</w:t>
            </w:r>
          </w:p>
          <w:p w14:paraId="75577727" w14:textId="77777777" w:rsidR="001D58F4" w:rsidRPr="007C695D" w:rsidRDefault="001D58F4" w:rsidP="001A0673">
            <w:pPr>
              <w:jc w:val="center"/>
              <w:rPr>
                <w:rFonts w:ascii="Times New Roman" w:hAnsi="Times New Roman" w:cs="Times New Roman"/>
                <w:i/>
                <w:iCs/>
                <w:sz w:val="23"/>
                <w:szCs w:val="23"/>
              </w:rPr>
            </w:pPr>
          </w:p>
          <w:p w14:paraId="6E2280E9" w14:textId="6FA9BF61" w:rsidR="001B5932" w:rsidRPr="007C695D" w:rsidRDefault="001B5932" w:rsidP="000A7BDF">
            <w:pPr>
              <w:jc w:val="center"/>
              <w:rPr>
                <w:rFonts w:ascii="Times New Roman" w:hAnsi="Times New Roman" w:cs="Times New Roman"/>
                <w:i/>
                <w:iCs/>
                <w:sz w:val="23"/>
                <w:szCs w:val="23"/>
              </w:rPr>
            </w:pPr>
            <w:r w:rsidRPr="007C695D">
              <w:rPr>
                <w:rFonts w:ascii="Times New Roman" w:hAnsi="Times New Roman" w:cs="Times New Roman" w:hint="cs"/>
                <w:i/>
                <w:iCs/>
                <w:sz w:val="23"/>
                <w:szCs w:val="23"/>
                <w:rtl/>
              </w:rPr>
              <w:t>قدار تصفیه بستگی به درآمد که از طرف دولت حمایت میشود دارد (درآمد که دولت حمایت میکند - یورو میباشد):</w:t>
            </w:r>
            <w:r w:rsidR="00221A32" w:rsidRPr="007C695D">
              <w:rPr>
                <w:rFonts w:ascii="Times New Roman" w:hAnsi="Times New Roman" w:cs="Times New Roman"/>
                <w:i/>
                <w:iCs/>
                <w:sz w:val="23"/>
                <w:szCs w:val="23"/>
              </w:rPr>
              <w:t xml:space="preserve"> 233</w:t>
            </w:r>
          </w:p>
          <w:p w14:paraId="3057C60B" w14:textId="127D5B41" w:rsidR="001B5932" w:rsidRPr="007C695D" w:rsidRDefault="001B5932" w:rsidP="001A0673">
            <w:pPr>
              <w:jc w:val="center"/>
              <w:rPr>
                <w:rFonts w:ascii="Times New Roman" w:hAnsi="Times New Roman" w:cs="Times New Roman"/>
                <w:i/>
                <w:iCs/>
                <w:sz w:val="23"/>
                <w:szCs w:val="23"/>
              </w:rPr>
            </w:pPr>
          </w:p>
          <w:p w14:paraId="6BFA062E" w14:textId="77777777" w:rsidR="001A0673" w:rsidRPr="007C695D" w:rsidRDefault="001A0673" w:rsidP="001A0673">
            <w:pPr>
              <w:jc w:val="both"/>
              <w:rPr>
                <w:rFonts w:ascii="Times New Roman" w:hAnsi="Times New Roman" w:cs="Times New Roman"/>
                <w:i/>
                <w:iCs/>
                <w:sz w:val="23"/>
                <w:szCs w:val="23"/>
              </w:rPr>
            </w:pPr>
          </w:p>
          <w:tbl>
            <w:tblPr>
              <w:tblW w:w="5945" w:type="dxa"/>
              <w:jc w:val="center"/>
              <w:tblCellSpacing w:w="6"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2685"/>
              <w:gridCol w:w="784"/>
              <w:gridCol w:w="775"/>
              <w:gridCol w:w="966"/>
              <w:gridCol w:w="735"/>
            </w:tblGrid>
            <w:tr w:rsidR="007C695D" w:rsidRPr="007C695D" w14:paraId="51490B15" w14:textId="77777777" w:rsidTr="001D54CD">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62AE3C38" w14:textId="2D828D9E" w:rsidR="001A0673" w:rsidRPr="007C695D" w:rsidRDefault="001A0673" w:rsidP="001A0673">
                  <w:pPr>
                    <w:spacing w:after="0" w:line="240" w:lineRule="auto"/>
                    <w:jc w:val="center"/>
                    <w:rPr>
                      <w:rFonts w:ascii="Times New Roman" w:eastAsia="Times New Roman" w:hAnsi="Times New Roman" w:cs="Times New Roman"/>
                      <w:lang w:eastAsia="lt-LT"/>
                    </w:rPr>
                  </w:pPr>
                  <w:bookmarkStart w:id="5" w:name="_Hlk129935168"/>
                  <w:r w:rsidRPr="007C695D">
                    <w:rPr>
                      <w:rFonts w:ascii="Times New Roman" w:eastAsia="Times New Roman" w:hAnsi="Times New Roman" w:cs="Times New Roman" w:hint="cs"/>
                      <w:b/>
                      <w:bCs/>
                      <w:rtl/>
                      <w:lang w:eastAsia="lt-LT"/>
                    </w:rPr>
                    <w:t>تصفیه حساب دریافت شده بعد از نقل مکان برای زندگی در اطراف شاروالی</w:t>
                  </w:r>
                </w:p>
              </w:tc>
            </w:tr>
            <w:tr w:rsidR="007C695D" w:rsidRPr="007C695D" w14:paraId="44103577" w14:textId="77777777" w:rsidTr="001D54CD">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7A3AFD31" w14:textId="574BCFA0" w:rsidR="001A0673" w:rsidRPr="007C695D" w:rsidRDefault="001A0673" w:rsidP="001A067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b/>
                      <w:bCs/>
                      <w:rtl/>
                      <w:lang w:eastAsia="lt-LT"/>
                    </w:rPr>
                    <w:lastRenderedPageBreak/>
                    <w:t>تصفیه حساب فقط یک بار پرداخت میشود (</w:t>
                  </w:r>
                  <w:r w:rsidRPr="007C695D">
                    <w:rPr>
                      <w:rFonts w:ascii="Times New Roman" w:eastAsia="Times New Roman" w:hAnsi="Times New Roman" w:cs="Times New Roman" w:hint="cs"/>
                      <w:b/>
                      <w:bCs/>
                      <w:i/>
                      <w:iCs/>
                      <w:rtl/>
                      <w:lang w:eastAsia="lt-LT"/>
                    </w:rPr>
                    <w:t>یک بار پرداخت</w:t>
                  </w:r>
                  <w:r w:rsidRPr="007C695D">
                    <w:rPr>
                      <w:rFonts w:ascii="Times New Roman" w:eastAsia="Times New Roman" w:hAnsi="Times New Roman" w:cs="Times New Roman" w:hint="cs"/>
                      <w:b/>
                      <w:bCs/>
                      <w:rtl/>
                      <w:lang w:eastAsia="lt-LT"/>
                    </w:rPr>
                    <w:t>) (یورو)</w:t>
                  </w:r>
                </w:p>
              </w:tc>
            </w:tr>
            <w:tr w:rsidR="007C695D" w:rsidRPr="007C695D" w14:paraId="6F787348"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3CDFE907" w14:textId="664E42D3" w:rsidR="00DE2990" w:rsidRPr="007C695D" w:rsidRDefault="00DE2990" w:rsidP="00DE2990">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932,00</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74FB805D" w14:textId="2A2A057F" w:rsidR="00DE2990" w:rsidRPr="007C695D" w:rsidRDefault="00DE2990" w:rsidP="00DE2990">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 xml:space="preserve">برای یک شخص/ خانواده 2 نفره </w:t>
                  </w:r>
                </w:p>
              </w:tc>
            </w:tr>
            <w:tr w:rsidR="007C695D" w:rsidRPr="007C695D" w14:paraId="43F3264D"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7AEB88F7" w14:textId="71A6DF5E" w:rsidR="00DE2990" w:rsidRPr="007C695D" w:rsidRDefault="00DE2990" w:rsidP="00DE2990">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1398,00</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38F256A7" w14:textId="5C2C30F7" w:rsidR="00DE2990" w:rsidRPr="007C695D" w:rsidRDefault="00DE2990" w:rsidP="00DE2990">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 xml:space="preserve">برای یک خانواده 3-4 نفره </w:t>
                  </w:r>
                </w:p>
              </w:tc>
            </w:tr>
            <w:tr w:rsidR="007C695D" w:rsidRPr="007C695D" w14:paraId="2DE8F93A"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62112572" w14:textId="45904977" w:rsidR="00DE2990" w:rsidRPr="007C695D" w:rsidRDefault="00DE2990" w:rsidP="00DE2990">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1631,00</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6063365D" w14:textId="676C8AFF" w:rsidR="00DE2990" w:rsidRPr="007C695D" w:rsidRDefault="00DE2990" w:rsidP="00DE2990">
                  <w:pPr>
                    <w:spacing w:after="0" w:line="240" w:lineRule="auto"/>
                    <w:jc w:val="center"/>
                    <w:rPr>
                      <w:rFonts w:ascii="Times New Roman" w:eastAsia="Times New Roman" w:hAnsi="Times New Roman" w:cs="Times New Roman"/>
                      <w:rtl/>
                      <w:lang w:eastAsia="lt-LT"/>
                    </w:rPr>
                  </w:pPr>
                  <w:r w:rsidRPr="007C695D">
                    <w:rPr>
                      <w:rFonts w:ascii="Times New Roman" w:eastAsia="Times New Roman" w:hAnsi="Times New Roman" w:cs="Times New Roman" w:hint="cs"/>
                      <w:rtl/>
                      <w:lang w:eastAsia="lt-LT"/>
                    </w:rPr>
                    <w:t>برای خانواده 5-6 نفره</w:t>
                  </w:r>
                </w:p>
                <w:p w14:paraId="46D67F93" w14:textId="5F4E2B29" w:rsidR="00DE2990" w:rsidRPr="007C695D" w:rsidRDefault="00DE2990" w:rsidP="00DE2990">
                  <w:pPr>
                    <w:spacing w:after="0" w:line="240" w:lineRule="auto"/>
                    <w:rPr>
                      <w:rFonts w:ascii="Times New Roman" w:eastAsia="Times New Roman" w:hAnsi="Times New Roman" w:cs="Times New Roman"/>
                      <w:lang w:eastAsia="lt-LT"/>
                    </w:rPr>
                  </w:pPr>
                </w:p>
              </w:tc>
            </w:tr>
            <w:tr w:rsidR="007C695D" w:rsidRPr="007C695D" w14:paraId="4952B301"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5DAE0334" w14:textId="1CF058A3" w:rsidR="00DE2990" w:rsidRPr="007C695D" w:rsidRDefault="00DE2990" w:rsidP="00DE2990">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1864,00</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565B2125" w14:textId="05E70A27" w:rsidR="00DE2990" w:rsidRPr="007C695D" w:rsidRDefault="00DE2990" w:rsidP="00DE2990">
                  <w:pPr>
                    <w:spacing w:after="0" w:line="240" w:lineRule="auto"/>
                    <w:jc w:val="center"/>
                    <w:rPr>
                      <w:rFonts w:ascii="Times New Roman" w:eastAsia="Times New Roman" w:hAnsi="Times New Roman" w:cs="Times New Roman"/>
                      <w:rtl/>
                      <w:lang w:eastAsia="lt-LT"/>
                    </w:rPr>
                  </w:pPr>
                  <w:r w:rsidRPr="007C695D">
                    <w:rPr>
                      <w:rFonts w:ascii="Times New Roman" w:eastAsia="Times New Roman" w:hAnsi="Times New Roman" w:cs="Times New Roman" w:hint="cs"/>
                      <w:rtl/>
                      <w:lang w:eastAsia="lt-LT"/>
                    </w:rPr>
                    <w:t xml:space="preserve">برای یک خانواده 7 نفره یا بیشتر </w:t>
                  </w:r>
                </w:p>
                <w:p w14:paraId="77BDD99F" w14:textId="03AAA8A8" w:rsidR="00DE2990" w:rsidRPr="007C695D" w:rsidRDefault="00DE2990" w:rsidP="00DE2990">
                  <w:pPr>
                    <w:spacing w:after="0" w:line="240" w:lineRule="auto"/>
                    <w:jc w:val="center"/>
                    <w:rPr>
                      <w:rFonts w:ascii="Times New Roman" w:eastAsia="Times New Roman" w:hAnsi="Times New Roman" w:cs="Times New Roman"/>
                      <w:lang w:eastAsia="lt-LT"/>
                    </w:rPr>
                  </w:pPr>
                </w:p>
              </w:tc>
            </w:tr>
            <w:tr w:rsidR="007C695D" w:rsidRPr="007C695D" w14:paraId="5898E57C"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04AA0C27" w14:textId="4FB18633" w:rsidR="00DE2990" w:rsidRPr="007C695D" w:rsidRDefault="00DE2990" w:rsidP="00DE2990">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2563,00</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0AA0DF08" w14:textId="2D7B031D" w:rsidR="00DE2990" w:rsidRPr="007C695D" w:rsidRDefault="00DE2990" w:rsidP="00DE2990">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یک خوردسال بدون همراه تا اینکه به بزرگسالگی برسد</w:t>
                  </w:r>
                </w:p>
              </w:tc>
            </w:tr>
            <w:tr w:rsidR="007C695D" w:rsidRPr="007C695D" w14:paraId="6E01A281" w14:textId="77777777" w:rsidTr="001D54CD">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7CA8ACFF" w14:textId="32AED91A" w:rsidR="001A0673" w:rsidRPr="007C695D" w:rsidRDefault="001A0673" w:rsidP="001A0673">
                  <w:pPr>
                    <w:bidi/>
                    <w:jc w:val="center"/>
                    <w:rPr>
                      <w:rFonts w:ascii="Times New Roman" w:hAnsi="Times New Roman" w:cs="Times New Roman"/>
                      <w:b/>
                      <w:bCs/>
                      <w:sz w:val="23"/>
                      <w:szCs w:val="23"/>
                    </w:rPr>
                  </w:pPr>
                  <w:r w:rsidRPr="007C695D">
                    <w:rPr>
                      <w:rFonts w:ascii="Times New Roman" w:hAnsi="Times New Roman" w:cs="Times New Roman" w:hint="cs"/>
                      <w:b/>
                      <w:bCs/>
                      <w:sz w:val="23"/>
                      <w:szCs w:val="23"/>
                      <w:rtl/>
                    </w:rPr>
                    <w:t>تصفیه نقدی ماهوار برای خرید لوازم ضروری (یورو)</w:t>
                  </w:r>
                </w:p>
              </w:tc>
            </w:tr>
            <w:tr w:rsidR="007C695D" w:rsidRPr="007C695D" w14:paraId="085AA7D9"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4FC4100B" w14:textId="77777777" w:rsidR="001A0673" w:rsidRPr="007C695D" w:rsidRDefault="001A0673" w:rsidP="001A0673">
                  <w:pPr>
                    <w:spacing w:after="0" w:line="240" w:lineRule="auto"/>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 </w:t>
                  </w:r>
                </w:p>
              </w:tc>
              <w:tc>
                <w:tcPr>
                  <w:tcW w:w="772" w:type="dxa"/>
                  <w:tcBorders>
                    <w:top w:val="outset" w:sz="6" w:space="0" w:color="auto"/>
                    <w:left w:val="outset" w:sz="6" w:space="0" w:color="auto"/>
                    <w:bottom w:val="outset" w:sz="6" w:space="0" w:color="auto"/>
                    <w:right w:val="outset" w:sz="6" w:space="0" w:color="auto"/>
                  </w:tcBorders>
                  <w:vAlign w:val="center"/>
                  <w:hideMark/>
                </w:tcPr>
                <w:p w14:paraId="2FA86677" w14:textId="63927299" w:rsidR="001A0673" w:rsidRPr="007C695D" w:rsidRDefault="001A0673" w:rsidP="001A0673">
                  <w:pPr>
                    <w:spacing w:after="0" w:line="240" w:lineRule="auto"/>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 xml:space="preserve">بالای 7 ماهگی </w:t>
                  </w:r>
                </w:p>
              </w:tc>
              <w:tc>
                <w:tcPr>
                  <w:tcW w:w="763" w:type="dxa"/>
                  <w:tcBorders>
                    <w:top w:val="outset" w:sz="6" w:space="0" w:color="auto"/>
                    <w:left w:val="outset" w:sz="6" w:space="0" w:color="auto"/>
                    <w:bottom w:val="outset" w:sz="6" w:space="0" w:color="auto"/>
                    <w:right w:val="outset" w:sz="6" w:space="0" w:color="auto"/>
                  </w:tcBorders>
                  <w:vAlign w:val="center"/>
                  <w:hideMark/>
                </w:tcPr>
                <w:p w14:paraId="6A6FAF5B" w14:textId="55F1C45C" w:rsidR="001A0673" w:rsidRPr="007C695D" w:rsidRDefault="001A0673" w:rsidP="001A067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 xml:space="preserve">از 8 تا 12 ماهگی </w:t>
                  </w:r>
                </w:p>
              </w:tc>
              <w:tc>
                <w:tcPr>
                  <w:tcW w:w="954" w:type="dxa"/>
                  <w:tcBorders>
                    <w:top w:val="outset" w:sz="6" w:space="0" w:color="auto"/>
                    <w:left w:val="outset" w:sz="6" w:space="0" w:color="auto"/>
                    <w:bottom w:val="outset" w:sz="6" w:space="0" w:color="auto"/>
                    <w:right w:val="outset" w:sz="6" w:space="0" w:color="auto"/>
                  </w:tcBorders>
                  <w:vAlign w:val="center"/>
                  <w:hideMark/>
                </w:tcPr>
                <w:p w14:paraId="59A724E0" w14:textId="0726F7D8" w:rsidR="001A0673" w:rsidRPr="007C695D" w:rsidRDefault="001A0673" w:rsidP="001A067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 xml:space="preserve">از 13 تا 18 ماهگی </w:t>
                  </w:r>
                </w:p>
              </w:tc>
              <w:tc>
                <w:tcPr>
                  <w:tcW w:w="717" w:type="dxa"/>
                  <w:tcBorders>
                    <w:top w:val="outset" w:sz="6" w:space="0" w:color="auto"/>
                    <w:left w:val="outset" w:sz="6" w:space="0" w:color="auto"/>
                    <w:bottom w:val="outset" w:sz="6" w:space="0" w:color="auto"/>
                    <w:right w:val="outset" w:sz="6" w:space="0" w:color="auto"/>
                  </w:tcBorders>
                  <w:vAlign w:val="center"/>
                  <w:hideMark/>
                </w:tcPr>
                <w:p w14:paraId="7C3E9803" w14:textId="6BB9DDE3" w:rsidR="001A0673" w:rsidRPr="007C695D" w:rsidRDefault="001A0673" w:rsidP="001A067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از 19 تا 36 ماهگی</w:t>
                  </w:r>
                </w:p>
              </w:tc>
            </w:tr>
            <w:tr w:rsidR="007C695D" w:rsidRPr="007C695D" w14:paraId="147D6E60"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18E5F3F2" w14:textId="372AAA81" w:rsidR="00856843" w:rsidRPr="007C695D" w:rsidRDefault="00856843" w:rsidP="00856843">
                  <w:pPr>
                    <w:bidi/>
                    <w:spacing w:after="0" w:line="240" w:lineRule="auto"/>
                    <w:jc w:val="both"/>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برای 1 شخص</w:t>
                  </w:r>
                </w:p>
              </w:tc>
              <w:tc>
                <w:tcPr>
                  <w:tcW w:w="772" w:type="dxa"/>
                  <w:tcBorders>
                    <w:top w:val="outset" w:sz="6" w:space="0" w:color="auto"/>
                    <w:left w:val="outset" w:sz="6" w:space="0" w:color="auto"/>
                    <w:bottom w:val="outset" w:sz="6" w:space="0" w:color="auto"/>
                    <w:right w:val="outset" w:sz="6" w:space="0" w:color="auto"/>
                  </w:tcBorders>
                  <w:vAlign w:val="center"/>
                  <w:hideMark/>
                </w:tcPr>
                <w:p w14:paraId="48CC42A9" w14:textId="66E77281"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466,00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5F262CA0" w14:textId="776C2D97" w:rsidR="00856843" w:rsidRPr="007C695D" w:rsidRDefault="00856843" w:rsidP="00856843">
                  <w:pPr>
                    <w:spacing w:before="100" w:beforeAutospacing="1" w:after="100" w:afterAutospacing="1"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 xml:space="preserve">233,00-466,00 </w:t>
                  </w:r>
                </w:p>
              </w:tc>
              <w:tc>
                <w:tcPr>
                  <w:tcW w:w="954" w:type="dxa"/>
                  <w:tcBorders>
                    <w:top w:val="outset" w:sz="6" w:space="0" w:color="auto"/>
                    <w:left w:val="outset" w:sz="6" w:space="0" w:color="auto"/>
                    <w:bottom w:val="outset" w:sz="6" w:space="0" w:color="auto"/>
                    <w:right w:val="outset" w:sz="6" w:space="0" w:color="auto"/>
                  </w:tcBorders>
                  <w:vAlign w:val="center"/>
                  <w:hideMark/>
                </w:tcPr>
                <w:p w14:paraId="568AF128" w14:textId="75F4D8D9"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233,00-326,20</w:t>
                  </w:r>
                </w:p>
              </w:tc>
              <w:tc>
                <w:tcPr>
                  <w:tcW w:w="717" w:type="dxa"/>
                  <w:tcBorders>
                    <w:top w:val="outset" w:sz="6" w:space="0" w:color="auto"/>
                    <w:left w:val="outset" w:sz="6" w:space="0" w:color="auto"/>
                    <w:bottom w:val="outset" w:sz="6" w:space="0" w:color="auto"/>
                    <w:right w:val="outset" w:sz="6" w:space="0" w:color="auto"/>
                  </w:tcBorders>
                  <w:vAlign w:val="center"/>
                  <w:hideMark/>
                </w:tcPr>
                <w:p w14:paraId="2B526F1D" w14:textId="429B5028"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139,80-233,00</w:t>
                  </w:r>
                </w:p>
              </w:tc>
            </w:tr>
            <w:tr w:rsidR="007C695D" w:rsidRPr="007C695D" w14:paraId="59709F33"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2B000D40" w14:textId="407A5D9D" w:rsidR="00856843" w:rsidRPr="007C695D" w:rsidRDefault="00856843" w:rsidP="00856843">
                  <w:pPr>
                    <w:bidi/>
                    <w:spacing w:after="0" w:line="240" w:lineRule="auto"/>
                    <w:jc w:val="both"/>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برای یک فامیل 2 نفره</w:t>
                  </w:r>
                </w:p>
              </w:tc>
              <w:tc>
                <w:tcPr>
                  <w:tcW w:w="772" w:type="dxa"/>
                  <w:tcBorders>
                    <w:top w:val="outset" w:sz="6" w:space="0" w:color="auto"/>
                    <w:left w:val="outset" w:sz="6" w:space="0" w:color="auto"/>
                    <w:bottom w:val="outset" w:sz="6" w:space="0" w:color="auto"/>
                    <w:right w:val="outset" w:sz="6" w:space="0" w:color="auto"/>
                  </w:tcBorders>
                  <w:vAlign w:val="center"/>
                  <w:hideMark/>
                </w:tcPr>
                <w:p w14:paraId="3C0928D1" w14:textId="61140C8E"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699,00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466FA83A" w14:textId="044CCA62" w:rsidR="00856843" w:rsidRPr="007C695D" w:rsidRDefault="00856843" w:rsidP="00856843">
                  <w:pPr>
                    <w:spacing w:before="100" w:beforeAutospacing="1" w:after="100" w:afterAutospacing="1"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349,50-699,00</w:t>
                  </w:r>
                </w:p>
              </w:tc>
              <w:tc>
                <w:tcPr>
                  <w:tcW w:w="954" w:type="dxa"/>
                  <w:tcBorders>
                    <w:top w:val="outset" w:sz="6" w:space="0" w:color="auto"/>
                    <w:left w:val="outset" w:sz="6" w:space="0" w:color="auto"/>
                    <w:bottom w:val="outset" w:sz="6" w:space="0" w:color="auto"/>
                    <w:right w:val="outset" w:sz="6" w:space="0" w:color="auto"/>
                  </w:tcBorders>
                  <w:vAlign w:val="center"/>
                  <w:hideMark/>
                </w:tcPr>
                <w:p w14:paraId="44958BCB" w14:textId="4955A224"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349,50-489,30</w:t>
                  </w:r>
                </w:p>
              </w:tc>
              <w:tc>
                <w:tcPr>
                  <w:tcW w:w="717" w:type="dxa"/>
                  <w:tcBorders>
                    <w:top w:val="outset" w:sz="6" w:space="0" w:color="auto"/>
                    <w:left w:val="outset" w:sz="6" w:space="0" w:color="auto"/>
                    <w:bottom w:val="outset" w:sz="6" w:space="0" w:color="auto"/>
                    <w:right w:val="outset" w:sz="6" w:space="0" w:color="auto"/>
                  </w:tcBorders>
                  <w:vAlign w:val="center"/>
                  <w:hideMark/>
                </w:tcPr>
                <w:p w14:paraId="3820B29A" w14:textId="4F56B280"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209,70-349,50</w:t>
                  </w:r>
                </w:p>
              </w:tc>
            </w:tr>
            <w:tr w:rsidR="007C695D" w:rsidRPr="007C695D" w14:paraId="05504662"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50985EE3" w14:textId="165D2208" w:rsidR="00856843" w:rsidRPr="007C695D" w:rsidRDefault="00856843" w:rsidP="00856843">
                  <w:pPr>
                    <w:bidi/>
                    <w:spacing w:after="0" w:line="240" w:lineRule="auto"/>
                    <w:jc w:val="both"/>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 xml:space="preserve">برای یک خانواده 3 نفره </w:t>
                  </w:r>
                </w:p>
              </w:tc>
              <w:tc>
                <w:tcPr>
                  <w:tcW w:w="772" w:type="dxa"/>
                  <w:tcBorders>
                    <w:top w:val="outset" w:sz="6" w:space="0" w:color="auto"/>
                    <w:left w:val="outset" w:sz="6" w:space="0" w:color="auto"/>
                    <w:bottom w:val="outset" w:sz="6" w:space="0" w:color="auto"/>
                    <w:right w:val="outset" w:sz="6" w:space="0" w:color="auto"/>
                  </w:tcBorders>
                  <w:vAlign w:val="center"/>
                  <w:hideMark/>
                </w:tcPr>
                <w:p w14:paraId="007D11DF" w14:textId="543CE4B0"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932,00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59233E99" w14:textId="7E8AA265" w:rsidR="00856843" w:rsidRPr="007C695D" w:rsidRDefault="00856843" w:rsidP="00856843">
                  <w:pPr>
                    <w:spacing w:before="100" w:beforeAutospacing="1" w:after="100" w:afterAutospacing="1"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466,00-932,00</w:t>
                  </w:r>
                </w:p>
              </w:tc>
              <w:tc>
                <w:tcPr>
                  <w:tcW w:w="954" w:type="dxa"/>
                  <w:tcBorders>
                    <w:top w:val="outset" w:sz="6" w:space="0" w:color="auto"/>
                    <w:left w:val="outset" w:sz="6" w:space="0" w:color="auto"/>
                    <w:bottom w:val="outset" w:sz="6" w:space="0" w:color="auto"/>
                    <w:right w:val="outset" w:sz="6" w:space="0" w:color="auto"/>
                  </w:tcBorders>
                  <w:vAlign w:val="center"/>
                  <w:hideMark/>
                </w:tcPr>
                <w:p w14:paraId="38256254" w14:textId="3106D00C"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466,00-652,40</w:t>
                  </w:r>
                </w:p>
              </w:tc>
              <w:tc>
                <w:tcPr>
                  <w:tcW w:w="717" w:type="dxa"/>
                  <w:tcBorders>
                    <w:top w:val="outset" w:sz="6" w:space="0" w:color="auto"/>
                    <w:left w:val="outset" w:sz="6" w:space="0" w:color="auto"/>
                    <w:bottom w:val="outset" w:sz="6" w:space="0" w:color="auto"/>
                    <w:right w:val="outset" w:sz="6" w:space="0" w:color="auto"/>
                  </w:tcBorders>
                  <w:vAlign w:val="center"/>
                  <w:hideMark/>
                </w:tcPr>
                <w:p w14:paraId="0D3A014B" w14:textId="500E4A0E"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279,60-466,00</w:t>
                  </w:r>
                </w:p>
              </w:tc>
            </w:tr>
            <w:tr w:rsidR="007C695D" w:rsidRPr="007C695D" w14:paraId="2248B061"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tcPr>
                <w:p w14:paraId="73A8D08D" w14:textId="77777777" w:rsidR="00856843" w:rsidRPr="007C695D" w:rsidRDefault="00856843" w:rsidP="00856843">
                  <w:pPr>
                    <w:spacing w:after="0" w:line="240" w:lineRule="auto"/>
                    <w:rPr>
                      <w:rFonts w:ascii="Times New Roman" w:eastAsia="Times New Roman" w:hAnsi="Times New Roman" w:cs="Times New Roman"/>
                      <w:lang w:eastAsia="lt-LT"/>
                    </w:rPr>
                  </w:pPr>
                </w:p>
              </w:tc>
              <w:tc>
                <w:tcPr>
                  <w:tcW w:w="772" w:type="dxa"/>
                  <w:tcBorders>
                    <w:top w:val="outset" w:sz="6" w:space="0" w:color="auto"/>
                    <w:left w:val="outset" w:sz="6" w:space="0" w:color="auto"/>
                    <w:bottom w:val="outset" w:sz="6" w:space="0" w:color="auto"/>
                    <w:right w:val="outset" w:sz="6" w:space="0" w:color="auto"/>
                  </w:tcBorders>
                  <w:vAlign w:val="center"/>
                </w:tcPr>
                <w:p w14:paraId="2E559ED8" w14:textId="77777777" w:rsidR="00856843" w:rsidRPr="007C695D" w:rsidRDefault="00856843" w:rsidP="00856843">
                  <w:pPr>
                    <w:spacing w:after="0" w:line="240" w:lineRule="auto"/>
                    <w:jc w:val="center"/>
                    <w:rPr>
                      <w:rFonts w:ascii="Times New Roman" w:eastAsia="Times New Roman" w:hAnsi="Times New Roman" w:cs="Times New Roman"/>
                      <w:lang w:eastAsia="lt-LT"/>
                    </w:rPr>
                  </w:pPr>
                </w:p>
              </w:tc>
              <w:tc>
                <w:tcPr>
                  <w:tcW w:w="763" w:type="dxa"/>
                  <w:tcBorders>
                    <w:top w:val="outset" w:sz="6" w:space="0" w:color="auto"/>
                    <w:left w:val="outset" w:sz="6" w:space="0" w:color="auto"/>
                    <w:bottom w:val="outset" w:sz="6" w:space="0" w:color="auto"/>
                    <w:right w:val="outset" w:sz="6" w:space="0" w:color="auto"/>
                  </w:tcBorders>
                  <w:vAlign w:val="center"/>
                </w:tcPr>
                <w:p w14:paraId="25BB946B" w14:textId="77777777" w:rsidR="00856843" w:rsidRPr="007C695D" w:rsidRDefault="00856843" w:rsidP="00856843">
                  <w:pPr>
                    <w:spacing w:before="100" w:beforeAutospacing="1" w:after="100" w:afterAutospacing="1" w:line="240" w:lineRule="auto"/>
                    <w:jc w:val="center"/>
                    <w:rPr>
                      <w:rFonts w:ascii="Times New Roman" w:eastAsia="Times New Roman" w:hAnsi="Times New Roman" w:cs="Times New Roman"/>
                      <w:lang w:eastAsia="lt-LT"/>
                    </w:rPr>
                  </w:pPr>
                </w:p>
              </w:tc>
              <w:tc>
                <w:tcPr>
                  <w:tcW w:w="954" w:type="dxa"/>
                  <w:tcBorders>
                    <w:top w:val="outset" w:sz="6" w:space="0" w:color="auto"/>
                    <w:left w:val="outset" w:sz="6" w:space="0" w:color="auto"/>
                    <w:bottom w:val="outset" w:sz="6" w:space="0" w:color="auto"/>
                    <w:right w:val="outset" w:sz="6" w:space="0" w:color="auto"/>
                  </w:tcBorders>
                  <w:vAlign w:val="center"/>
                </w:tcPr>
                <w:p w14:paraId="28399F72" w14:textId="77777777" w:rsidR="00856843" w:rsidRPr="007C695D" w:rsidRDefault="00856843" w:rsidP="00856843">
                  <w:pPr>
                    <w:spacing w:after="0" w:line="240" w:lineRule="auto"/>
                    <w:jc w:val="center"/>
                    <w:rPr>
                      <w:rFonts w:ascii="Times New Roman" w:eastAsia="Times New Roman" w:hAnsi="Times New Roman" w:cs="Times New Roman"/>
                      <w:lang w:eastAsia="lt-LT"/>
                    </w:rPr>
                  </w:pPr>
                </w:p>
              </w:tc>
              <w:tc>
                <w:tcPr>
                  <w:tcW w:w="717" w:type="dxa"/>
                  <w:tcBorders>
                    <w:top w:val="outset" w:sz="6" w:space="0" w:color="auto"/>
                    <w:left w:val="outset" w:sz="6" w:space="0" w:color="auto"/>
                    <w:bottom w:val="outset" w:sz="6" w:space="0" w:color="auto"/>
                    <w:right w:val="outset" w:sz="6" w:space="0" w:color="auto"/>
                  </w:tcBorders>
                  <w:vAlign w:val="center"/>
                </w:tcPr>
                <w:p w14:paraId="45A69255" w14:textId="77777777" w:rsidR="00856843" w:rsidRPr="007C695D" w:rsidRDefault="00856843" w:rsidP="00856843">
                  <w:pPr>
                    <w:spacing w:after="0" w:line="240" w:lineRule="auto"/>
                    <w:jc w:val="center"/>
                    <w:rPr>
                      <w:rFonts w:ascii="Times New Roman" w:eastAsia="Times New Roman" w:hAnsi="Times New Roman" w:cs="Times New Roman"/>
                      <w:lang w:eastAsia="lt-LT"/>
                    </w:rPr>
                  </w:pPr>
                </w:p>
              </w:tc>
            </w:tr>
            <w:tr w:rsidR="007C695D" w:rsidRPr="007C695D" w14:paraId="23091A93"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59A3497C" w14:textId="28D997A0" w:rsidR="00856843" w:rsidRPr="007C695D" w:rsidRDefault="00856843" w:rsidP="00856843">
                  <w:pPr>
                    <w:bidi/>
                    <w:spacing w:after="0" w:line="240" w:lineRule="auto"/>
                    <w:jc w:val="both"/>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اگر دی یک خانواده بیشتر از 3 نفر باشد، برای هر شخص به طور اضافی پرداخت میشود</w:t>
                  </w:r>
                </w:p>
              </w:tc>
              <w:tc>
                <w:tcPr>
                  <w:tcW w:w="772" w:type="dxa"/>
                  <w:tcBorders>
                    <w:top w:val="outset" w:sz="6" w:space="0" w:color="auto"/>
                    <w:left w:val="outset" w:sz="6" w:space="0" w:color="auto"/>
                    <w:bottom w:val="outset" w:sz="6" w:space="0" w:color="auto"/>
                    <w:right w:val="outset" w:sz="6" w:space="0" w:color="auto"/>
                  </w:tcBorders>
                  <w:vAlign w:val="center"/>
                  <w:hideMark/>
                </w:tcPr>
                <w:p w14:paraId="6847087D" w14:textId="46391033"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 xml:space="preserve">116,50 </w:t>
                  </w:r>
                </w:p>
              </w:tc>
              <w:tc>
                <w:tcPr>
                  <w:tcW w:w="763" w:type="dxa"/>
                  <w:tcBorders>
                    <w:top w:val="outset" w:sz="6" w:space="0" w:color="auto"/>
                    <w:left w:val="outset" w:sz="6" w:space="0" w:color="auto"/>
                    <w:bottom w:val="outset" w:sz="6" w:space="0" w:color="auto"/>
                    <w:right w:val="outset" w:sz="6" w:space="0" w:color="auto"/>
                  </w:tcBorders>
                  <w:vAlign w:val="center"/>
                  <w:hideMark/>
                </w:tcPr>
                <w:p w14:paraId="081D9993" w14:textId="3017BB3C" w:rsidR="00856843" w:rsidRPr="007C695D" w:rsidRDefault="00856843" w:rsidP="00856843">
                  <w:pPr>
                    <w:spacing w:before="100" w:beforeAutospacing="1" w:after="100" w:afterAutospacing="1"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58,25-116,50</w:t>
                  </w:r>
                </w:p>
              </w:tc>
              <w:tc>
                <w:tcPr>
                  <w:tcW w:w="954" w:type="dxa"/>
                  <w:tcBorders>
                    <w:top w:val="outset" w:sz="6" w:space="0" w:color="auto"/>
                    <w:left w:val="outset" w:sz="6" w:space="0" w:color="auto"/>
                    <w:bottom w:val="outset" w:sz="6" w:space="0" w:color="auto"/>
                    <w:right w:val="outset" w:sz="6" w:space="0" w:color="auto"/>
                  </w:tcBorders>
                  <w:vAlign w:val="center"/>
                  <w:hideMark/>
                </w:tcPr>
                <w:p w14:paraId="72996109" w14:textId="7BC3777D"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58,25-81,55</w:t>
                  </w:r>
                </w:p>
              </w:tc>
              <w:tc>
                <w:tcPr>
                  <w:tcW w:w="717" w:type="dxa"/>
                  <w:tcBorders>
                    <w:top w:val="outset" w:sz="6" w:space="0" w:color="auto"/>
                    <w:left w:val="outset" w:sz="6" w:space="0" w:color="auto"/>
                    <w:bottom w:val="outset" w:sz="6" w:space="0" w:color="auto"/>
                    <w:right w:val="outset" w:sz="6" w:space="0" w:color="auto"/>
                  </w:tcBorders>
                  <w:vAlign w:val="center"/>
                  <w:hideMark/>
                </w:tcPr>
                <w:p w14:paraId="012C7ECC" w14:textId="6E95C43B" w:rsidR="00856843" w:rsidRPr="007C695D" w:rsidRDefault="00856843" w:rsidP="0085684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34,95-58,25</w:t>
                  </w:r>
                </w:p>
              </w:tc>
            </w:tr>
            <w:tr w:rsidR="007C695D" w:rsidRPr="007C695D" w14:paraId="3F692948" w14:textId="77777777" w:rsidTr="001D54CD">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2F4D314D" w14:textId="1228BA7F" w:rsidR="001A0673" w:rsidRPr="007C695D" w:rsidRDefault="001A0673" w:rsidP="001A0673">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b/>
                      <w:bCs/>
                      <w:rtl/>
                      <w:lang w:eastAsia="lt-LT"/>
                    </w:rPr>
                    <w:t>موارد زیر میتواند به طور اضافی اختصاص داده شود (یورو)</w:t>
                  </w:r>
                </w:p>
              </w:tc>
            </w:tr>
            <w:tr w:rsidR="007C695D" w:rsidRPr="007C695D" w14:paraId="3156C35A"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40618A3B" w14:textId="4E45131A" w:rsidR="00490394" w:rsidRPr="007C695D" w:rsidRDefault="00490394" w:rsidP="00490394">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111,00</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7900DE22" w14:textId="4D269358" w:rsidR="00490394" w:rsidRPr="007C695D" w:rsidRDefault="00490394" w:rsidP="00490394">
                  <w:pPr>
                    <w:bidi/>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 xml:space="preserve">خرید لوازم ضروری شاگرد برای کودکان که در سن مکتب هستند (یک بار پرداخت) </w:t>
                  </w:r>
                </w:p>
              </w:tc>
            </w:tr>
            <w:tr w:rsidR="007C695D" w:rsidRPr="007C695D" w14:paraId="0A225B3F" w14:textId="77777777" w:rsidTr="00DA3F94">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tcPr>
                <w:p w14:paraId="6891170E" w14:textId="0D3D0B06" w:rsidR="00490394" w:rsidRPr="007C695D" w:rsidRDefault="00490394" w:rsidP="00490394">
                  <w:pPr>
                    <w:bidi/>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lang w:eastAsia="lt-LT"/>
                    </w:rPr>
                    <w:t>118,40</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212E593E" w14:textId="341AF9A0" w:rsidR="00490394" w:rsidRPr="007C695D" w:rsidRDefault="00490394" w:rsidP="00490394">
                  <w:pPr>
                    <w:spacing w:after="0" w:line="240" w:lineRule="auto"/>
                    <w:jc w:val="center"/>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جبران برای پرداخت تعلیم کودکان بر اساس برنامه تعلیمی اوایل کودکی و قبل از مکتب</w:t>
                  </w:r>
                </w:p>
              </w:tc>
            </w:tr>
            <w:tr w:rsidR="007C695D" w:rsidRPr="007C695D" w14:paraId="2D7B50E8" w14:textId="77777777" w:rsidTr="00DA3F94">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655E5463" w14:textId="5B5AEE33" w:rsidR="001A0673" w:rsidRPr="007C695D" w:rsidRDefault="001A0673" w:rsidP="001A0673">
                  <w:pPr>
                    <w:bidi/>
                    <w:spacing w:after="0" w:line="240" w:lineRule="auto"/>
                    <w:jc w:val="both"/>
                    <w:rPr>
                      <w:rFonts w:ascii="Times New Roman" w:eastAsia="Times New Roman" w:hAnsi="Times New Roman" w:cs="Times New Roman"/>
                      <w:lang w:eastAsia="lt-LT"/>
                    </w:rPr>
                  </w:pPr>
                  <w:r w:rsidRPr="007C695D">
                    <w:rPr>
                      <w:rFonts w:ascii="Times New Roman" w:eastAsia="Times New Roman" w:hAnsi="Times New Roman" w:cs="Times New Roman"/>
                      <w:rtl/>
                      <w:lang w:eastAsia="lt-LT"/>
                    </w:rPr>
                    <w:lastRenderedPageBreak/>
                    <w:t>ضر</w:t>
                  </w:r>
                  <w:r w:rsidRPr="007C695D">
                    <w:rPr>
                      <w:rFonts w:ascii="Times New Roman" w:eastAsia="Times New Roman" w:hAnsi="Times New Roman" w:cs="Times New Roman" w:hint="cs"/>
                      <w:rtl/>
                      <w:lang w:eastAsia="lt-LT"/>
                    </w:rPr>
                    <w:t>ی</w:t>
                  </w:r>
                  <w:r w:rsidRPr="007C695D">
                    <w:rPr>
                      <w:rFonts w:ascii="Times New Roman" w:eastAsia="Times New Roman" w:hAnsi="Times New Roman" w:cs="Times New Roman" w:hint="eastAsia"/>
                      <w:rtl/>
                      <w:lang w:eastAsia="lt-LT"/>
                    </w:rPr>
                    <w:t>ب</w:t>
                  </w:r>
                  <w:r w:rsidRPr="007C695D">
                    <w:rPr>
                      <w:rFonts w:ascii="Times New Roman" w:eastAsia="Times New Roman" w:hAnsi="Times New Roman" w:cs="Times New Roman"/>
                      <w:rtl/>
                      <w:lang w:eastAsia="lt-LT"/>
                    </w:rPr>
                    <w:t xml:space="preserve"> (از</w:t>
                  </w:r>
                  <w:r w:rsidRPr="007C695D">
                    <w:rPr>
                      <w:rFonts w:ascii="Times New Roman" w:eastAsia="Times New Roman" w:hAnsi="Times New Roman" w:cs="Times New Roman" w:hint="cs"/>
                      <w:rtl/>
                      <w:lang w:eastAsia="lt-LT"/>
                    </w:rPr>
                    <w:t>تاریخ</w:t>
                  </w:r>
                  <w:r w:rsidRPr="007C695D">
                    <w:rPr>
                      <w:rFonts w:ascii="Times New Roman" w:eastAsia="Times New Roman" w:hAnsi="Times New Roman" w:cs="Times New Roman"/>
                      <w:rtl/>
                      <w:lang w:eastAsia="lt-LT"/>
                    </w:rPr>
                    <w:t xml:space="preserve"> </w:t>
                  </w:r>
                  <w:r w:rsidRPr="007C695D">
                    <w:rPr>
                      <w:rFonts w:ascii="Times New Roman" w:eastAsia="Times New Roman" w:hAnsi="Times New Roman" w:cs="Times New Roman" w:hint="cs"/>
                      <w:rtl/>
                      <w:lang w:eastAsia="lt-LT"/>
                    </w:rPr>
                    <w:t>2020-07-01)</w:t>
                  </w:r>
                  <w:r w:rsidRPr="007C695D">
                    <w:rPr>
                      <w:rFonts w:ascii="Times New Roman" w:eastAsia="Times New Roman" w:hAnsi="Times New Roman" w:cs="Times New Roman"/>
                      <w:rtl/>
                      <w:lang w:eastAsia="lt-LT"/>
                    </w:rPr>
                    <w:t>:</w:t>
                  </w:r>
                </w:p>
                <w:p w14:paraId="6ED838D2" w14:textId="648DAC13" w:rsidR="001A0673" w:rsidRPr="007C695D" w:rsidRDefault="001A0673" w:rsidP="001A0673">
                  <w:pPr>
                    <w:bidi/>
                    <w:spacing w:after="0" w:line="240" w:lineRule="auto"/>
                    <w:jc w:val="both"/>
                    <w:rPr>
                      <w:rFonts w:ascii="Times New Roman" w:eastAsia="Times New Roman" w:hAnsi="Times New Roman" w:cs="Times New Roman"/>
                      <w:lang w:eastAsia="lt-LT"/>
                    </w:rPr>
                  </w:pPr>
                  <w:r w:rsidRPr="007C695D">
                    <w:rPr>
                      <w:rFonts w:ascii="Times New Roman" w:eastAsia="Times New Roman" w:hAnsi="Times New Roman" w:cs="Times New Roman"/>
                      <w:rtl/>
                      <w:lang w:eastAsia="lt-LT"/>
                    </w:rPr>
                    <w:t>2-</w:t>
                  </w:r>
                  <w:r w:rsidRPr="007C695D">
                    <w:rPr>
                      <w:rFonts w:ascii="Times New Roman" w:eastAsia="Times New Roman" w:hAnsi="Times New Roman" w:cs="Times New Roman" w:hint="cs"/>
                      <w:rtl/>
                      <w:lang w:eastAsia="lt-LT"/>
                    </w:rPr>
                    <w:t xml:space="preserve"> وقتی که غرامت به یک شخص </w:t>
                  </w:r>
                  <w:r w:rsidRPr="007C695D">
                    <w:rPr>
                      <w:rFonts w:ascii="Times New Roman" w:eastAsia="Times New Roman" w:hAnsi="Times New Roman" w:cs="Times New Roman"/>
                      <w:rtl/>
                      <w:lang w:eastAsia="lt-LT"/>
                    </w:rPr>
                    <w:t xml:space="preserve"> پرداخت </w:t>
                  </w:r>
                  <w:r w:rsidRPr="007C695D">
                    <w:rPr>
                      <w:rFonts w:ascii="Times New Roman" w:eastAsia="Times New Roman" w:hAnsi="Times New Roman" w:cs="Times New Roman" w:hint="cs"/>
                      <w:rtl/>
                      <w:lang w:eastAsia="lt-LT"/>
                    </w:rPr>
                    <w:t>میشود</w:t>
                  </w:r>
                  <w:r w:rsidRPr="007C695D">
                    <w:rPr>
                      <w:rFonts w:ascii="Times New Roman" w:eastAsia="Times New Roman" w:hAnsi="Times New Roman" w:cs="Times New Roman"/>
                      <w:rtl/>
                      <w:lang w:eastAsia="lt-LT"/>
                    </w:rPr>
                    <w:t>.</w:t>
                  </w:r>
                </w:p>
                <w:p w14:paraId="7808CED7" w14:textId="2697EF38" w:rsidR="001A0673" w:rsidRPr="007C695D" w:rsidRDefault="001A0673" w:rsidP="001A0673">
                  <w:pPr>
                    <w:bidi/>
                    <w:spacing w:after="0" w:line="240" w:lineRule="auto"/>
                    <w:jc w:val="both"/>
                    <w:rPr>
                      <w:rFonts w:ascii="Times New Roman" w:eastAsia="Times New Roman" w:hAnsi="Times New Roman" w:cs="Times New Roman"/>
                      <w:lang w:eastAsia="lt-LT"/>
                    </w:rPr>
                  </w:pPr>
                  <w:r w:rsidRPr="007C695D">
                    <w:rPr>
                      <w:rFonts w:ascii="Times New Roman" w:eastAsia="Times New Roman" w:hAnsi="Times New Roman" w:cs="Times New Roman"/>
                      <w:rtl/>
                      <w:lang w:eastAsia="lt-LT"/>
                    </w:rPr>
                    <w:t>1.4</w:t>
                  </w:r>
                  <w:r w:rsidRPr="007C695D">
                    <w:rPr>
                      <w:rFonts w:ascii="Times New Roman" w:eastAsia="Times New Roman" w:hAnsi="Times New Roman" w:cs="Times New Roman" w:hint="cs"/>
                      <w:rtl/>
                      <w:lang w:eastAsia="lt-LT"/>
                    </w:rPr>
                    <w:t>-</w:t>
                  </w:r>
                  <w:r w:rsidRPr="007C695D">
                    <w:rPr>
                      <w:rFonts w:ascii="Times New Roman" w:eastAsia="Times New Roman" w:hAnsi="Times New Roman" w:cs="Times New Roman"/>
                      <w:rtl/>
                      <w:lang w:eastAsia="lt-LT"/>
                    </w:rPr>
                    <w:t xml:space="preserve"> </w:t>
                  </w:r>
                  <w:r w:rsidRPr="007C695D">
                    <w:rPr>
                      <w:rFonts w:ascii="Times New Roman" w:eastAsia="Times New Roman" w:hAnsi="Times New Roman" w:cs="Times New Roman" w:hint="cs"/>
                      <w:rtl/>
                      <w:lang w:eastAsia="lt-LT"/>
                    </w:rPr>
                    <w:t xml:space="preserve">وقتی که غرامت به یک خانواده  2 نفره </w:t>
                  </w:r>
                  <w:r w:rsidRPr="007C695D">
                    <w:rPr>
                      <w:rFonts w:ascii="Times New Roman" w:eastAsia="Times New Roman" w:hAnsi="Times New Roman" w:cs="Times New Roman"/>
                      <w:rtl/>
                      <w:lang w:eastAsia="lt-LT"/>
                    </w:rPr>
                    <w:t xml:space="preserve"> پرداخت </w:t>
                  </w:r>
                  <w:r w:rsidRPr="007C695D">
                    <w:rPr>
                      <w:rFonts w:ascii="Times New Roman" w:eastAsia="Times New Roman" w:hAnsi="Times New Roman" w:cs="Times New Roman" w:hint="cs"/>
                      <w:rtl/>
                      <w:lang w:eastAsia="lt-LT"/>
                    </w:rPr>
                    <w:t>میشود</w:t>
                  </w:r>
                </w:p>
                <w:p w14:paraId="04F4065F" w14:textId="6025CAA3" w:rsidR="001A0673" w:rsidRPr="007C695D" w:rsidRDefault="001A0673" w:rsidP="001A0673">
                  <w:pPr>
                    <w:bidi/>
                    <w:spacing w:after="0" w:line="240" w:lineRule="auto"/>
                    <w:jc w:val="both"/>
                    <w:rPr>
                      <w:rFonts w:ascii="Times New Roman" w:eastAsia="Times New Roman" w:hAnsi="Times New Roman" w:cs="Times New Roman"/>
                      <w:lang w:eastAsia="lt-LT"/>
                    </w:rPr>
                  </w:pPr>
                  <w:r w:rsidRPr="007C695D">
                    <w:rPr>
                      <w:rFonts w:ascii="Times New Roman" w:eastAsia="Times New Roman" w:hAnsi="Times New Roman" w:cs="Times New Roman"/>
                      <w:rtl/>
                      <w:lang w:eastAsia="lt-LT"/>
                    </w:rPr>
                    <w:t>1.2</w:t>
                  </w:r>
                  <w:r w:rsidRPr="007C695D">
                    <w:rPr>
                      <w:rFonts w:ascii="Times New Roman" w:eastAsia="Times New Roman" w:hAnsi="Times New Roman" w:cs="Times New Roman" w:hint="cs"/>
                      <w:rtl/>
                      <w:lang w:eastAsia="lt-LT"/>
                    </w:rPr>
                    <w:t xml:space="preserve">- وقتی که غرامت به یک خانواده  3 نفره </w:t>
                  </w:r>
                  <w:r w:rsidRPr="007C695D">
                    <w:rPr>
                      <w:rFonts w:ascii="Times New Roman" w:eastAsia="Times New Roman" w:hAnsi="Times New Roman" w:cs="Times New Roman"/>
                      <w:rtl/>
                      <w:lang w:eastAsia="lt-LT"/>
                    </w:rPr>
                    <w:t xml:space="preserve"> پرداخت </w:t>
                  </w:r>
                  <w:r w:rsidRPr="007C695D">
                    <w:rPr>
                      <w:rFonts w:ascii="Times New Roman" w:eastAsia="Times New Roman" w:hAnsi="Times New Roman" w:cs="Times New Roman" w:hint="cs"/>
                      <w:rtl/>
                      <w:lang w:eastAsia="lt-LT"/>
                    </w:rPr>
                    <w:t>میشود</w:t>
                  </w:r>
                </w:p>
                <w:p w14:paraId="63132A72" w14:textId="5A4FBCC2" w:rsidR="001A0673" w:rsidRPr="007C695D" w:rsidRDefault="001A0673" w:rsidP="001A0673">
                  <w:pPr>
                    <w:bidi/>
                    <w:spacing w:after="0" w:line="240" w:lineRule="auto"/>
                    <w:jc w:val="both"/>
                    <w:rPr>
                      <w:rFonts w:ascii="Times New Roman" w:eastAsia="Times New Roman" w:hAnsi="Times New Roman" w:cs="Times New Roman"/>
                      <w:lang w:eastAsia="lt-LT"/>
                    </w:rPr>
                  </w:pPr>
                  <w:r w:rsidRPr="007C695D">
                    <w:rPr>
                      <w:rFonts w:ascii="Times New Roman" w:eastAsia="Times New Roman" w:hAnsi="Times New Roman" w:cs="Times New Roman"/>
                      <w:rtl/>
                      <w:lang w:eastAsia="lt-LT"/>
                    </w:rPr>
                    <w:t>1.1 -</w:t>
                  </w:r>
                  <w:r w:rsidRPr="007C695D">
                    <w:rPr>
                      <w:rFonts w:ascii="Times New Roman" w:eastAsia="Times New Roman" w:hAnsi="Times New Roman" w:cs="Times New Roman" w:hint="cs"/>
                      <w:rtl/>
                      <w:lang w:eastAsia="lt-LT"/>
                    </w:rPr>
                    <w:t xml:space="preserve"> وقتی که غرامت به یک خانواده  4 نفره یا بیشتر از آن </w:t>
                  </w:r>
                  <w:r w:rsidRPr="007C695D">
                    <w:rPr>
                      <w:rFonts w:ascii="Times New Roman" w:eastAsia="Times New Roman" w:hAnsi="Times New Roman" w:cs="Times New Roman"/>
                      <w:rtl/>
                      <w:lang w:eastAsia="lt-LT"/>
                    </w:rPr>
                    <w:t xml:space="preserve"> پرداخت </w:t>
                  </w:r>
                  <w:r w:rsidRPr="007C695D">
                    <w:rPr>
                      <w:rFonts w:ascii="Times New Roman" w:eastAsia="Times New Roman" w:hAnsi="Times New Roman" w:cs="Times New Roman" w:hint="cs"/>
                      <w:rtl/>
                      <w:lang w:eastAsia="lt-LT"/>
                    </w:rPr>
                    <w:t>میشود</w:t>
                  </w:r>
                </w:p>
              </w:tc>
              <w:tc>
                <w:tcPr>
                  <w:tcW w:w="3242" w:type="dxa"/>
                  <w:gridSpan w:val="4"/>
                  <w:tcBorders>
                    <w:top w:val="outset" w:sz="6" w:space="0" w:color="auto"/>
                    <w:left w:val="outset" w:sz="6" w:space="0" w:color="auto"/>
                    <w:bottom w:val="outset" w:sz="6" w:space="0" w:color="auto"/>
                    <w:right w:val="outset" w:sz="6" w:space="0" w:color="auto"/>
                  </w:tcBorders>
                  <w:vAlign w:val="center"/>
                </w:tcPr>
                <w:p w14:paraId="715037D8" w14:textId="103BC772" w:rsidR="001A0673" w:rsidRPr="007C695D" w:rsidRDefault="001A0673" w:rsidP="001A0673">
                  <w:pPr>
                    <w:bidi/>
                    <w:spacing w:after="0" w:line="240" w:lineRule="auto"/>
                    <w:rPr>
                      <w:rFonts w:ascii="Times New Roman" w:eastAsia="Times New Roman" w:hAnsi="Times New Roman" w:cs="Times New Roman"/>
                      <w:lang w:eastAsia="lt-LT"/>
                    </w:rPr>
                  </w:pPr>
                  <w:r w:rsidRPr="007C695D">
                    <w:rPr>
                      <w:rFonts w:ascii="Times New Roman" w:eastAsia="Times New Roman" w:hAnsi="Times New Roman" w:cs="Times New Roman" w:hint="cs"/>
                      <w:rtl/>
                      <w:lang w:eastAsia="lt-LT"/>
                    </w:rPr>
                    <w:t>جبران غرامت بخش از کرایه خانه بر اساس قانون جمهوری لیتوانیا در رابطه با خرید و کرایه خانه مشخص می میشود.</w:t>
                  </w:r>
                </w:p>
              </w:tc>
            </w:tr>
            <w:bookmarkEnd w:id="5"/>
          </w:tbl>
          <w:p w14:paraId="77B33602" w14:textId="209405EB" w:rsidR="001A0673" w:rsidRPr="007C695D" w:rsidRDefault="001A0673" w:rsidP="001A0673">
            <w:pPr>
              <w:spacing w:after="160" w:line="259" w:lineRule="auto"/>
              <w:jc w:val="both"/>
              <w:rPr>
                <w:rFonts w:ascii="Times New Roman" w:hAnsi="Times New Roman" w:cs="Times New Roman"/>
                <w:i/>
                <w:iCs/>
              </w:rPr>
            </w:pPr>
          </w:p>
        </w:tc>
        <w:tc>
          <w:tcPr>
            <w:tcW w:w="2700" w:type="dxa"/>
          </w:tcPr>
          <w:p w14:paraId="76D7B734" w14:textId="77777777" w:rsidR="001A0673" w:rsidRPr="007C695D" w:rsidRDefault="001A0673" w:rsidP="001A0673">
            <w:pPr>
              <w:bidi/>
              <w:jc w:val="center"/>
              <w:rPr>
                <w:rFonts w:ascii="Times New Roman" w:hAnsi="Times New Roman" w:cs="Times New Roman"/>
                <w:b/>
                <w:bCs/>
                <w:sz w:val="24"/>
                <w:szCs w:val="24"/>
                <w:rtl/>
              </w:rPr>
            </w:pPr>
            <w:r w:rsidRPr="007C695D">
              <w:rPr>
                <w:rFonts w:ascii="Times New Roman" w:hAnsi="Times New Roman" w:cs="Times New Roman"/>
                <w:b/>
                <w:bCs/>
                <w:noProof/>
                <w:lang w:val="en-US"/>
              </w:rPr>
              <w:lastRenderedPageBreak/>
              <w:drawing>
                <wp:inline distT="0" distB="0" distL="0" distR="0" wp14:anchorId="698B8FDF" wp14:editId="2A1B5D51">
                  <wp:extent cx="868680" cy="857200"/>
                  <wp:effectExtent l="0" t="0" r="7620" b="63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84719" cy="873027"/>
                          </a:xfrm>
                          <a:prstGeom prst="rect">
                            <a:avLst/>
                          </a:prstGeom>
                          <a:noFill/>
                          <a:ln>
                            <a:noFill/>
                          </a:ln>
                        </pic:spPr>
                      </pic:pic>
                    </a:graphicData>
                  </a:graphic>
                </wp:inline>
              </w:drawing>
            </w:r>
          </w:p>
          <w:p w14:paraId="3E6D220B" w14:textId="77777777" w:rsidR="001A0673" w:rsidRPr="007C695D" w:rsidRDefault="001A0673" w:rsidP="001A0673">
            <w:pPr>
              <w:bidi/>
              <w:jc w:val="center"/>
              <w:rPr>
                <w:rFonts w:ascii="Times New Roman" w:hAnsi="Times New Roman" w:cs="Times New Roman"/>
                <w:b/>
                <w:bCs/>
                <w:sz w:val="24"/>
                <w:szCs w:val="24"/>
                <w:rtl/>
              </w:rPr>
            </w:pPr>
          </w:p>
          <w:p w14:paraId="4556A844" w14:textId="2EFD4559" w:rsidR="001A0673" w:rsidRPr="007C695D" w:rsidRDefault="001A0673" w:rsidP="001A0673">
            <w:pPr>
              <w:bidi/>
              <w:jc w:val="center"/>
              <w:rPr>
                <w:rFonts w:ascii="Times New Roman" w:hAnsi="Times New Roman" w:cs="Times New Roman"/>
                <w:b/>
                <w:bCs/>
                <w:sz w:val="24"/>
                <w:szCs w:val="24"/>
                <w:rtl/>
              </w:rPr>
            </w:pPr>
            <w:r w:rsidRPr="007C695D">
              <w:rPr>
                <w:rFonts w:ascii="Times New Roman" w:hAnsi="Times New Roman" w:cs="Times New Roman" w:hint="cs"/>
                <w:b/>
                <w:bCs/>
                <w:sz w:val="24"/>
                <w:szCs w:val="24"/>
                <w:rtl/>
              </w:rPr>
              <w:t>معلومات در مورد تضمین های اجتماعی در زمان برنامه همبستگی</w:t>
            </w:r>
          </w:p>
        </w:tc>
      </w:tr>
      <w:tr w:rsidR="007C695D" w:rsidRPr="007C695D" w14:paraId="5004C4D2" w14:textId="288224FA" w:rsidTr="001A0673">
        <w:trPr>
          <w:trHeight w:val="558"/>
        </w:trPr>
        <w:tc>
          <w:tcPr>
            <w:tcW w:w="3256" w:type="dxa"/>
          </w:tcPr>
          <w:p w14:paraId="027F7D16" w14:textId="77777777" w:rsidR="001A0673" w:rsidRPr="007C695D" w:rsidRDefault="001A0673" w:rsidP="001A0673">
            <w:pPr>
              <w:rPr>
                <w:rFonts w:ascii="Times New Roman" w:hAnsi="Times New Roman" w:cs="Times New Roman"/>
                <w:b/>
                <w:bCs/>
                <w:i/>
                <w:iCs/>
                <w:sz w:val="36"/>
                <w:szCs w:val="36"/>
              </w:rPr>
            </w:pPr>
          </w:p>
          <w:p w14:paraId="09FEA6A9" w14:textId="77777777" w:rsidR="001A0673" w:rsidRPr="007C695D" w:rsidRDefault="001A0673" w:rsidP="001A0673">
            <w:pPr>
              <w:rPr>
                <w:rFonts w:ascii="Times New Roman" w:hAnsi="Times New Roman" w:cs="Times New Roman"/>
                <w:b/>
                <w:bCs/>
                <w:i/>
                <w:iCs/>
                <w:sz w:val="36"/>
                <w:szCs w:val="36"/>
              </w:rPr>
            </w:pPr>
          </w:p>
        </w:tc>
        <w:tc>
          <w:tcPr>
            <w:tcW w:w="7719" w:type="dxa"/>
          </w:tcPr>
          <w:p w14:paraId="4272EC30" w14:textId="77777777" w:rsidR="00BF2557" w:rsidRPr="007C695D" w:rsidRDefault="00BF2557" w:rsidP="00BF2557">
            <w:pPr>
              <w:bidi/>
              <w:rPr>
                <w:rFonts w:ascii="Times New Roman" w:hAnsi="Times New Roman" w:cs="Times New Roman"/>
                <w:sz w:val="24"/>
                <w:szCs w:val="24"/>
              </w:rPr>
            </w:pPr>
            <w:proofErr w:type="spellStart"/>
            <w:r w:rsidRPr="007C695D">
              <w:rPr>
                <w:rFonts w:ascii="Times New Roman" w:hAnsi="Times New Roman" w:cs="Times New Roman"/>
                <w:b/>
                <w:bCs/>
                <w:sz w:val="24"/>
                <w:szCs w:val="24"/>
              </w:rPr>
              <w:t>اداره</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خدمات</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اشتغال</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وابسته</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به</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وزارت</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تأمین</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اجتماعی</w:t>
            </w:r>
            <w:proofErr w:type="spellEnd"/>
            <w:r w:rsidRPr="007C695D">
              <w:rPr>
                <w:rFonts w:ascii="Times New Roman" w:hAnsi="Times New Roman" w:cs="Times New Roman"/>
                <w:b/>
                <w:bCs/>
                <w:sz w:val="24"/>
                <w:szCs w:val="24"/>
              </w:rPr>
              <w:t xml:space="preserve"> و </w:t>
            </w:r>
            <w:proofErr w:type="spellStart"/>
            <w:r w:rsidRPr="007C695D">
              <w:rPr>
                <w:rFonts w:ascii="Times New Roman" w:hAnsi="Times New Roman" w:cs="Times New Roman"/>
                <w:b/>
                <w:bCs/>
                <w:sz w:val="24"/>
                <w:szCs w:val="24"/>
              </w:rPr>
              <w:t>کار</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جمهوری</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لیتوانیا</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از</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این</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پس</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اداره</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خدمات</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اشتغال</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نامیده</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می‌شود</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که</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روند</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کمک</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به</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کاریابی</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اجرای</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تدابیر</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سیاست</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فعال</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بازار</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کار</w:t>
            </w:r>
            <w:proofErr w:type="spellEnd"/>
            <w:r w:rsidRPr="007C695D">
              <w:rPr>
                <w:rFonts w:ascii="Times New Roman" w:hAnsi="Times New Roman" w:cs="Times New Roman"/>
                <w:sz w:val="24"/>
                <w:szCs w:val="24"/>
              </w:rPr>
              <w:t xml:space="preserve"> و </w:t>
            </w:r>
            <w:proofErr w:type="spellStart"/>
            <w:r w:rsidRPr="007C695D">
              <w:rPr>
                <w:rFonts w:ascii="Times New Roman" w:hAnsi="Times New Roman" w:cs="Times New Roman"/>
                <w:sz w:val="24"/>
                <w:szCs w:val="24"/>
              </w:rPr>
              <w:t>ارائه</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خدمات</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بازار</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کار</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را</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سازمان‌دهی</w:t>
            </w:r>
            <w:proofErr w:type="spellEnd"/>
            <w:r w:rsidRPr="007C695D">
              <w:rPr>
                <w:rFonts w:ascii="Times New Roman" w:hAnsi="Times New Roman" w:cs="Times New Roman"/>
                <w:sz w:val="24"/>
                <w:szCs w:val="24"/>
              </w:rPr>
              <w:t xml:space="preserve"> و </w:t>
            </w:r>
            <w:proofErr w:type="spellStart"/>
            <w:r w:rsidRPr="007C695D">
              <w:rPr>
                <w:rFonts w:ascii="Times New Roman" w:hAnsi="Times New Roman" w:cs="Times New Roman"/>
                <w:sz w:val="24"/>
                <w:szCs w:val="24"/>
              </w:rPr>
              <w:t>نظارت</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می‌نماید</w:t>
            </w:r>
            <w:proofErr w:type="spellEnd"/>
            <w:r w:rsidRPr="007C695D">
              <w:rPr>
                <w:rFonts w:ascii="Times New Roman" w:hAnsi="Times New Roman" w:cs="Times New Roman"/>
                <w:sz w:val="24"/>
                <w:szCs w:val="24"/>
              </w:rPr>
              <w:t>.</w:t>
            </w:r>
          </w:p>
          <w:p w14:paraId="4DDBBC09" w14:textId="77777777" w:rsidR="00BF2557" w:rsidRPr="007C695D" w:rsidRDefault="00BF2557" w:rsidP="00BF2557">
            <w:pPr>
              <w:bidi/>
              <w:rPr>
                <w:rFonts w:ascii="Times New Roman" w:hAnsi="Times New Roman" w:cs="Times New Roman"/>
                <w:sz w:val="24"/>
                <w:szCs w:val="24"/>
              </w:rPr>
            </w:pPr>
            <w:proofErr w:type="spellStart"/>
            <w:r w:rsidRPr="007C695D">
              <w:rPr>
                <w:rFonts w:ascii="Times New Roman" w:hAnsi="Times New Roman" w:cs="Times New Roman"/>
                <w:b/>
                <w:bCs/>
                <w:sz w:val="24"/>
                <w:szCs w:val="24"/>
              </w:rPr>
              <w:t>مشاوره</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تلفنی</w:t>
            </w:r>
            <w:proofErr w:type="spellEnd"/>
            <w:r w:rsidRPr="007C695D">
              <w:rPr>
                <w:rFonts w:ascii="Times New Roman" w:hAnsi="Times New Roman" w:cs="Times New Roman"/>
                <w:b/>
                <w:bCs/>
                <w:sz w:val="24"/>
                <w:szCs w:val="24"/>
              </w:rPr>
              <w:t>:</w:t>
            </w:r>
            <w:r w:rsidRPr="007C695D">
              <w:rPr>
                <w:rFonts w:ascii="Times New Roman" w:hAnsi="Times New Roman" w:cs="Times New Roman"/>
                <w:sz w:val="24"/>
                <w:szCs w:val="24"/>
              </w:rPr>
              <w:br/>
              <w:t>• ‎+370 5 250 08 83</w:t>
            </w:r>
          </w:p>
          <w:p w14:paraId="01C993DE" w14:textId="77777777" w:rsidR="00BF2557" w:rsidRPr="007C695D" w:rsidRDefault="00BF2557" w:rsidP="00BF2557">
            <w:pPr>
              <w:bidi/>
              <w:rPr>
                <w:rFonts w:ascii="Times New Roman" w:hAnsi="Times New Roman" w:cs="Times New Roman"/>
                <w:sz w:val="24"/>
                <w:szCs w:val="24"/>
              </w:rPr>
            </w:pPr>
            <w:proofErr w:type="spellStart"/>
            <w:r w:rsidRPr="007C695D">
              <w:rPr>
                <w:rFonts w:ascii="Times New Roman" w:hAnsi="Times New Roman" w:cs="Times New Roman"/>
                <w:b/>
                <w:bCs/>
                <w:sz w:val="24"/>
                <w:szCs w:val="24"/>
              </w:rPr>
              <w:t>ساعات</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کاری</w:t>
            </w:r>
            <w:proofErr w:type="spellEnd"/>
            <w:r w:rsidRPr="007C695D">
              <w:rPr>
                <w:rFonts w:ascii="Times New Roman" w:hAnsi="Times New Roman" w:cs="Times New Roman"/>
                <w:b/>
                <w:bCs/>
                <w:sz w:val="24"/>
                <w:szCs w:val="24"/>
              </w:rPr>
              <w:t>:</w:t>
            </w:r>
            <w:r w:rsidRPr="007C695D">
              <w:rPr>
                <w:rFonts w:ascii="Times New Roman" w:hAnsi="Times New Roman" w:cs="Times New Roman"/>
                <w:sz w:val="24"/>
                <w:szCs w:val="24"/>
              </w:rPr>
              <w:br/>
              <w:t xml:space="preserve">• </w:t>
            </w:r>
            <w:proofErr w:type="spellStart"/>
            <w:r w:rsidRPr="007C695D">
              <w:rPr>
                <w:rFonts w:ascii="Times New Roman" w:hAnsi="Times New Roman" w:cs="Times New Roman"/>
                <w:sz w:val="24"/>
                <w:szCs w:val="24"/>
              </w:rPr>
              <w:t>دوشنبه</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تا</w:t>
            </w:r>
            <w:proofErr w:type="spellEnd"/>
            <w:r w:rsidRPr="007C695D">
              <w:rPr>
                <w:rFonts w:ascii="Times New Roman" w:hAnsi="Times New Roman" w:cs="Times New Roman"/>
                <w:sz w:val="24"/>
                <w:szCs w:val="24"/>
              </w:rPr>
              <w:t xml:space="preserve"> </w:t>
            </w:r>
            <w:proofErr w:type="spellStart"/>
            <w:r w:rsidRPr="007C695D">
              <w:rPr>
                <w:rFonts w:ascii="Times New Roman" w:hAnsi="Times New Roman" w:cs="Times New Roman"/>
                <w:sz w:val="24"/>
                <w:szCs w:val="24"/>
              </w:rPr>
              <w:t>پنج‌شنبه</w:t>
            </w:r>
            <w:proofErr w:type="spellEnd"/>
            <w:r w:rsidRPr="007C695D">
              <w:rPr>
                <w:rFonts w:ascii="Times New Roman" w:hAnsi="Times New Roman" w:cs="Times New Roman"/>
                <w:sz w:val="24"/>
                <w:szCs w:val="24"/>
              </w:rPr>
              <w:t>: 08:00 – 17:00</w:t>
            </w:r>
            <w:r w:rsidRPr="007C695D">
              <w:rPr>
                <w:rFonts w:ascii="Times New Roman" w:hAnsi="Times New Roman" w:cs="Times New Roman"/>
                <w:sz w:val="24"/>
                <w:szCs w:val="24"/>
              </w:rPr>
              <w:br/>
              <w:t xml:space="preserve">• </w:t>
            </w:r>
            <w:proofErr w:type="spellStart"/>
            <w:r w:rsidRPr="007C695D">
              <w:rPr>
                <w:rFonts w:ascii="Times New Roman" w:hAnsi="Times New Roman" w:cs="Times New Roman"/>
                <w:sz w:val="24"/>
                <w:szCs w:val="24"/>
              </w:rPr>
              <w:t>جمعه</w:t>
            </w:r>
            <w:proofErr w:type="spellEnd"/>
            <w:r w:rsidRPr="007C695D">
              <w:rPr>
                <w:rFonts w:ascii="Times New Roman" w:hAnsi="Times New Roman" w:cs="Times New Roman"/>
                <w:sz w:val="24"/>
                <w:szCs w:val="24"/>
              </w:rPr>
              <w:t>: 08:00 – 15:45</w:t>
            </w:r>
          </w:p>
          <w:p w14:paraId="2D3A6306" w14:textId="77777777" w:rsidR="00BF2557" w:rsidRPr="007C695D" w:rsidRDefault="00BF2557" w:rsidP="00BF2557">
            <w:pPr>
              <w:bidi/>
              <w:rPr>
                <w:rFonts w:ascii="Times New Roman" w:hAnsi="Times New Roman" w:cs="Times New Roman"/>
                <w:sz w:val="24"/>
                <w:szCs w:val="24"/>
              </w:rPr>
            </w:pPr>
            <w:proofErr w:type="spellStart"/>
            <w:r w:rsidRPr="007C695D">
              <w:rPr>
                <w:rFonts w:ascii="Times New Roman" w:hAnsi="Times New Roman" w:cs="Times New Roman"/>
                <w:b/>
                <w:bCs/>
                <w:sz w:val="24"/>
                <w:szCs w:val="24"/>
              </w:rPr>
              <w:t>اطلاعات</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به</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زبان‌های</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لیتوانیایی</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روسی</w:t>
            </w:r>
            <w:proofErr w:type="spellEnd"/>
            <w:r w:rsidRPr="007C695D">
              <w:rPr>
                <w:rFonts w:ascii="Times New Roman" w:hAnsi="Times New Roman" w:cs="Times New Roman"/>
                <w:b/>
                <w:bCs/>
                <w:sz w:val="24"/>
                <w:szCs w:val="24"/>
              </w:rPr>
              <w:t xml:space="preserve"> و </w:t>
            </w:r>
            <w:proofErr w:type="spellStart"/>
            <w:r w:rsidRPr="007C695D">
              <w:rPr>
                <w:rFonts w:ascii="Times New Roman" w:hAnsi="Times New Roman" w:cs="Times New Roman"/>
                <w:b/>
                <w:bCs/>
                <w:sz w:val="24"/>
                <w:szCs w:val="24"/>
              </w:rPr>
              <w:t>انگلیسی</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ارائه</w:t>
            </w:r>
            <w:proofErr w:type="spellEnd"/>
            <w:r w:rsidRPr="007C695D">
              <w:rPr>
                <w:rFonts w:ascii="Times New Roman" w:hAnsi="Times New Roman" w:cs="Times New Roman"/>
                <w:b/>
                <w:bCs/>
                <w:sz w:val="24"/>
                <w:szCs w:val="24"/>
              </w:rPr>
              <w:t xml:space="preserve"> </w:t>
            </w:r>
            <w:proofErr w:type="spellStart"/>
            <w:r w:rsidRPr="007C695D">
              <w:rPr>
                <w:rFonts w:ascii="Times New Roman" w:hAnsi="Times New Roman" w:cs="Times New Roman"/>
                <w:b/>
                <w:bCs/>
                <w:sz w:val="24"/>
                <w:szCs w:val="24"/>
              </w:rPr>
              <w:t>می‌گردد</w:t>
            </w:r>
            <w:proofErr w:type="spellEnd"/>
            <w:r w:rsidRPr="007C695D">
              <w:rPr>
                <w:rFonts w:ascii="Times New Roman" w:hAnsi="Times New Roman" w:cs="Times New Roman"/>
                <w:b/>
                <w:bCs/>
                <w:sz w:val="24"/>
                <w:szCs w:val="24"/>
              </w:rPr>
              <w:t>.</w:t>
            </w:r>
          </w:p>
          <w:p w14:paraId="094C527A" w14:textId="2C07CDE7" w:rsidR="001A0673" w:rsidRPr="007C695D" w:rsidRDefault="001A0673" w:rsidP="001A0673">
            <w:pPr>
              <w:bidi/>
              <w:jc w:val="both"/>
              <w:rPr>
                <w:rFonts w:ascii="Times New Roman" w:hAnsi="Times New Roman" w:cs="Times New Roman"/>
                <w:sz w:val="24"/>
                <w:szCs w:val="24"/>
                <w:rtl/>
                <w:lang w:val="en-US" w:bidi="ps-AF"/>
              </w:rPr>
            </w:pPr>
          </w:p>
        </w:tc>
        <w:tc>
          <w:tcPr>
            <w:tcW w:w="2700" w:type="dxa"/>
          </w:tcPr>
          <w:p w14:paraId="5AADE306" w14:textId="77777777" w:rsidR="001A0673" w:rsidRPr="007C695D" w:rsidRDefault="001A0673" w:rsidP="001A0673">
            <w:pPr>
              <w:bidi/>
              <w:jc w:val="both"/>
              <w:rPr>
                <w:rFonts w:ascii="Times New Roman" w:hAnsi="Times New Roman" w:cs="Times New Roman"/>
                <w:b/>
                <w:bCs/>
                <w:i/>
                <w:iCs/>
                <w:sz w:val="24"/>
                <w:szCs w:val="24"/>
                <w:rtl/>
              </w:rPr>
            </w:pPr>
            <w:r w:rsidRPr="007C695D">
              <w:rPr>
                <w:rFonts w:ascii="Times New Roman" w:hAnsi="Times New Roman" w:cs="Times New Roman"/>
                <w:b/>
                <w:bCs/>
                <w:i/>
                <w:iCs/>
                <w:noProof/>
                <w:lang w:val="en-US"/>
              </w:rPr>
              <w:drawing>
                <wp:inline distT="0" distB="0" distL="0" distR="0" wp14:anchorId="42B855B8" wp14:editId="34BD3BDA">
                  <wp:extent cx="1100215" cy="739140"/>
                  <wp:effectExtent l="0" t="0" r="508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32309" cy="760701"/>
                          </a:xfrm>
                          <a:prstGeom prst="rect">
                            <a:avLst/>
                          </a:prstGeom>
                          <a:noFill/>
                          <a:ln>
                            <a:noFill/>
                          </a:ln>
                        </pic:spPr>
                      </pic:pic>
                    </a:graphicData>
                  </a:graphic>
                </wp:inline>
              </w:drawing>
            </w:r>
          </w:p>
          <w:p w14:paraId="23D1505B" w14:textId="6192C05F" w:rsidR="001A0673" w:rsidRPr="007C695D" w:rsidRDefault="001A0673" w:rsidP="001A0673">
            <w:pPr>
              <w:bidi/>
              <w:jc w:val="both"/>
              <w:rPr>
                <w:rFonts w:ascii="Times New Roman" w:hAnsi="Times New Roman" w:cs="Times New Roman"/>
                <w:b/>
                <w:bCs/>
                <w:i/>
                <w:iCs/>
                <w:sz w:val="24"/>
                <w:szCs w:val="24"/>
              </w:rPr>
            </w:pPr>
            <w:r w:rsidRPr="007C695D">
              <w:rPr>
                <w:rFonts w:ascii="Times New Roman" w:hAnsi="Times New Roman" w:cs="Times New Roman" w:hint="cs"/>
                <w:b/>
                <w:bCs/>
                <w:i/>
                <w:iCs/>
                <w:sz w:val="24"/>
                <w:szCs w:val="24"/>
                <w:rtl/>
              </w:rPr>
              <w:t>ثبت نام در بخش خدمات استخدام</w:t>
            </w:r>
          </w:p>
        </w:tc>
      </w:tr>
      <w:tr w:rsidR="001A0673" w:rsidRPr="007C695D" w14:paraId="19E2A310" w14:textId="30047C1D" w:rsidTr="001A0673">
        <w:trPr>
          <w:trHeight w:val="3775"/>
        </w:trPr>
        <w:tc>
          <w:tcPr>
            <w:tcW w:w="3256" w:type="dxa"/>
          </w:tcPr>
          <w:p w14:paraId="16902811" w14:textId="3F35BF66" w:rsidR="001A0673" w:rsidRPr="007C695D" w:rsidRDefault="001A0673" w:rsidP="001A0673">
            <w:pPr>
              <w:rPr>
                <w:b/>
                <w:bCs/>
              </w:rPr>
            </w:pPr>
          </w:p>
          <w:p w14:paraId="0BFC7710" w14:textId="63231281" w:rsidR="001A0673" w:rsidRPr="007C695D" w:rsidRDefault="001A0673" w:rsidP="001A0673">
            <w:pPr>
              <w:jc w:val="center"/>
              <w:rPr>
                <w:b/>
                <w:bCs/>
              </w:rPr>
            </w:pPr>
          </w:p>
          <w:p w14:paraId="2D10C6C8" w14:textId="77777777" w:rsidR="001A0673" w:rsidRPr="007C695D" w:rsidRDefault="001A0673" w:rsidP="001A0673">
            <w:pPr>
              <w:rPr>
                <w:b/>
                <w:bCs/>
              </w:rPr>
            </w:pPr>
          </w:p>
          <w:p w14:paraId="4B8E44E0" w14:textId="77777777" w:rsidR="001A0673" w:rsidRPr="007C695D" w:rsidRDefault="001A0673" w:rsidP="001A0673">
            <w:pPr>
              <w:jc w:val="center"/>
              <w:rPr>
                <w:rFonts w:ascii="Times New Roman" w:hAnsi="Times New Roman" w:cs="Times New Roman"/>
                <w:b/>
                <w:bCs/>
              </w:rPr>
            </w:pPr>
          </w:p>
          <w:p w14:paraId="35D2E19A" w14:textId="4F6054EA" w:rsidR="001A0673" w:rsidRPr="007C695D" w:rsidRDefault="001A0673" w:rsidP="001A0673">
            <w:pPr>
              <w:jc w:val="center"/>
              <w:rPr>
                <w:rFonts w:ascii="Times New Roman" w:hAnsi="Times New Roman" w:cs="Times New Roman"/>
                <w:b/>
                <w:bCs/>
                <w:i/>
                <w:iCs/>
                <w:sz w:val="36"/>
                <w:szCs w:val="36"/>
              </w:rPr>
            </w:pPr>
          </w:p>
        </w:tc>
        <w:tc>
          <w:tcPr>
            <w:tcW w:w="7719" w:type="dxa"/>
          </w:tcPr>
          <w:p w14:paraId="73D855E4" w14:textId="77777777" w:rsidR="001A0673" w:rsidRPr="007C695D" w:rsidRDefault="001A0673" w:rsidP="001A0673">
            <w:pPr>
              <w:bidi/>
              <w:jc w:val="both"/>
              <w:rPr>
                <w:rFonts w:ascii="Times New Roman" w:hAnsi="Times New Roman" w:cs="Times New Roman"/>
                <w:sz w:val="24"/>
                <w:szCs w:val="24"/>
                <w:lang w:bidi="fa-IR"/>
              </w:rPr>
            </w:pPr>
            <w:r w:rsidRPr="007C695D">
              <w:rPr>
                <w:rFonts w:ascii="Times New Roman" w:hAnsi="Times New Roman" w:cs="Times New Roman" w:hint="cs"/>
                <w:b/>
                <w:bCs/>
                <w:sz w:val="24"/>
                <w:szCs w:val="24"/>
                <w:rtl/>
                <w:lang w:bidi="ps-AF"/>
              </w:rPr>
              <w:t>حمایت برای همبست</w:t>
            </w:r>
            <w:r w:rsidRPr="007C695D">
              <w:rPr>
                <w:rFonts w:ascii="Times New Roman" w:hAnsi="Times New Roman" w:cs="Times New Roman" w:hint="cs"/>
                <w:b/>
                <w:bCs/>
                <w:sz w:val="24"/>
                <w:szCs w:val="24"/>
                <w:rtl/>
                <w:lang w:bidi="fa-IR"/>
              </w:rPr>
              <w:t>گی ممکن است با توسط تصمیم کمیسیون به پایان میرسد</w:t>
            </w:r>
            <w:r w:rsidRPr="007C695D">
              <w:rPr>
                <w:rFonts w:ascii="Times New Roman" w:hAnsi="Times New Roman" w:cs="Times New Roman" w:hint="cs"/>
                <w:sz w:val="24"/>
                <w:szCs w:val="24"/>
                <w:rtl/>
                <w:lang w:bidi="fa-IR"/>
              </w:rPr>
              <w:t xml:space="preserve"> که اگر پناهنده: </w:t>
            </w:r>
          </w:p>
          <w:p w14:paraId="4D640343" w14:textId="77777777" w:rsidR="001A0673" w:rsidRPr="007C695D" w:rsidRDefault="001A0673" w:rsidP="001A0673">
            <w:pPr>
              <w:pStyle w:val="Sraopastraipa"/>
              <w:numPr>
                <w:ilvl w:val="0"/>
                <w:numId w:val="36"/>
              </w:numPr>
              <w:bidi/>
              <w:jc w:val="both"/>
              <w:rPr>
                <w:rFonts w:ascii="Times New Roman" w:hAnsi="Times New Roman" w:cs="Times New Roman"/>
                <w:sz w:val="24"/>
                <w:szCs w:val="24"/>
              </w:rPr>
            </w:pPr>
            <w:r w:rsidRPr="007C695D">
              <w:rPr>
                <w:rFonts w:ascii="Times New Roman" w:hAnsi="Times New Roman" w:cs="Times New Roman"/>
                <w:sz w:val="24"/>
                <w:szCs w:val="24"/>
              </w:rPr>
              <w:t>40%</w:t>
            </w:r>
            <w:r w:rsidRPr="007C695D">
              <w:rPr>
                <w:rFonts w:ascii="Times New Roman" w:hAnsi="Times New Roman" w:cs="Times New Roman" w:hint="cs"/>
                <w:sz w:val="24"/>
                <w:szCs w:val="24"/>
                <w:rtl/>
              </w:rPr>
              <w:t xml:space="preserve"> یا بیشتر از آن را در کورس زبان لیتوانیایی و یا هم کورس فرهنگ لیتوانیا برای بزرگسالان که بدون دلیل موجه از دست بدهد؛</w:t>
            </w:r>
          </w:p>
          <w:p w14:paraId="10DE0FDD" w14:textId="77777777" w:rsidR="001A0673" w:rsidRPr="007C695D" w:rsidRDefault="001A0673" w:rsidP="001A0673">
            <w:pPr>
              <w:pStyle w:val="Sraopastraipa"/>
              <w:numPr>
                <w:ilvl w:val="0"/>
                <w:numId w:val="36"/>
              </w:numPr>
              <w:bidi/>
              <w:jc w:val="both"/>
              <w:rPr>
                <w:rFonts w:ascii="Times New Roman" w:hAnsi="Times New Roman" w:cs="Times New Roman"/>
                <w:sz w:val="24"/>
                <w:szCs w:val="24"/>
              </w:rPr>
            </w:pPr>
            <w:r w:rsidRPr="007C695D">
              <w:rPr>
                <w:rFonts w:ascii="Times New Roman" w:hAnsi="Times New Roman" w:cs="Times New Roman" w:hint="cs"/>
                <w:sz w:val="24"/>
                <w:szCs w:val="24"/>
                <w:rtl/>
              </w:rPr>
              <w:t>وضعیت بیکار را از دست بدهد؛</w:t>
            </w:r>
          </w:p>
          <w:p w14:paraId="321341B1" w14:textId="77777777" w:rsidR="001A0673" w:rsidRPr="007C695D" w:rsidRDefault="001A0673" w:rsidP="001A0673">
            <w:pPr>
              <w:pStyle w:val="Sraopastraipa"/>
              <w:numPr>
                <w:ilvl w:val="0"/>
                <w:numId w:val="36"/>
              </w:numPr>
              <w:bidi/>
              <w:jc w:val="both"/>
              <w:rPr>
                <w:rFonts w:ascii="Times New Roman" w:hAnsi="Times New Roman" w:cs="Times New Roman"/>
                <w:sz w:val="24"/>
                <w:szCs w:val="24"/>
              </w:rPr>
            </w:pPr>
            <w:r w:rsidRPr="007C695D">
              <w:rPr>
                <w:rFonts w:ascii="Times New Roman" w:hAnsi="Times New Roman" w:cs="Times New Roman" w:hint="cs"/>
                <w:sz w:val="24"/>
                <w:szCs w:val="24"/>
                <w:rtl/>
              </w:rPr>
              <w:t>جمهوری لیتوانیا را بیشتر از یک ماه ترک کرده باشد؛</w:t>
            </w:r>
          </w:p>
          <w:p w14:paraId="27CBE3D1" w14:textId="77777777" w:rsidR="001A0673" w:rsidRPr="007C695D" w:rsidRDefault="001A0673" w:rsidP="001A0673">
            <w:pPr>
              <w:pStyle w:val="Sraopastraipa"/>
              <w:numPr>
                <w:ilvl w:val="0"/>
                <w:numId w:val="36"/>
              </w:numPr>
              <w:bidi/>
              <w:jc w:val="both"/>
              <w:rPr>
                <w:rFonts w:ascii="Times New Roman" w:hAnsi="Times New Roman" w:cs="Times New Roman"/>
                <w:sz w:val="24"/>
                <w:szCs w:val="24"/>
              </w:rPr>
            </w:pPr>
            <w:r w:rsidRPr="007C695D">
              <w:rPr>
                <w:rFonts w:ascii="Times New Roman" w:hAnsi="Times New Roman" w:cs="Times New Roman" w:hint="cs"/>
                <w:sz w:val="24"/>
                <w:szCs w:val="24"/>
                <w:rtl/>
              </w:rPr>
              <w:t>اگر در 6 ماه گذشته، جریمه اداری و یا ضمانت اجرای قانونی اداری برای پناهنده سه بار به دلیل مرتکب شدن تخلفات اداری که در قانون تخلفات اداری جمهوری لیتوانیا معیین شده اعمال شده باشد</w:t>
            </w:r>
            <w:r w:rsidRPr="007C695D">
              <w:rPr>
                <w:rFonts w:ascii="Times New Roman" w:hAnsi="Times New Roman" w:cs="Times New Roman" w:hint="cs"/>
                <w:sz w:val="24"/>
                <w:szCs w:val="24"/>
                <w:rtl/>
                <w:lang w:val="en-US" w:bidi="fa-IR"/>
              </w:rPr>
              <w:t>، و وی توسط حکم قابل اعتبار محکمه مجرم شناخته میشود تا اینکه محکومیت انقضاء شود؛</w:t>
            </w:r>
          </w:p>
          <w:p w14:paraId="53EF8B76" w14:textId="77777777" w:rsidR="001A0673" w:rsidRPr="007C695D" w:rsidRDefault="001A0673" w:rsidP="001A0673">
            <w:pPr>
              <w:pStyle w:val="Sraopastraipa"/>
              <w:numPr>
                <w:ilvl w:val="0"/>
                <w:numId w:val="36"/>
              </w:numPr>
              <w:bidi/>
              <w:jc w:val="both"/>
              <w:rPr>
                <w:rFonts w:ascii="Times New Roman" w:hAnsi="Times New Roman" w:cs="Times New Roman"/>
                <w:sz w:val="24"/>
                <w:szCs w:val="24"/>
              </w:rPr>
            </w:pPr>
            <w:r w:rsidRPr="007C695D">
              <w:rPr>
                <w:rFonts w:ascii="Times New Roman" w:hAnsi="Times New Roman" w:cs="Times New Roman" w:hint="cs"/>
                <w:sz w:val="24"/>
                <w:szCs w:val="24"/>
                <w:rtl/>
              </w:rPr>
              <w:t>اگر بدون دلیل قانع کننده ای به موسسه که موارد همبستگی را اجرا میکند دو بار دعوت شده باشد حاضر نشود؛</w:t>
            </w:r>
          </w:p>
          <w:p w14:paraId="27C61319" w14:textId="77777777" w:rsidR="001A0673" w:rsidRPr="007C695D" w:rsidRDefault="001A0673" w:rsidP="001A0673">
            <w:pPr>
              <w:pStyle w:val="Sraopastraipa"/>
              <w:numPr>
                <w:ilvl w:val="0"/>
                <w:numId w:val="36"/>
              </w:numPr>
              <w:bidi/>
              <w:jc w:val="both"/>
              <w:rPr>
                <w:rFonts w:ascii="Times New Roman" w:hAnsi="Times New Roman" w:cs="Times New Roman"/>
                <w:sz w:val="24"/>
                <w:szCs w:val="24"/>
              </w:rPr>
            </w:pPr>
            <w:r w:rsidRPr="007C695D">
              <w:rPr>
                <w:rFonts w:ascii="Times New Roman" w:hAnsi="Times New Roman" w:cs="Times New Roman" w:hint="cs"/>
                <w:sz w:val="24"/>
                <w:szCs w:val="24"/>
                <w:rtl/>
              </w:rPr>
              <w:t xml:space="preserve">اگر به تعهدات که در قرارداد با موسسه اجرا کننده همبستگی تحت نظارت </w:t>
            </w:r>
            <w:r w:rsidRPr="007C695D">
              <w:rPr>
                <w:rFonts w:ascii="Times New Roman" w:hAnsi="Times New Roman" w:cs="Times New Roman" w:hint="cs"/>
                <w:sz w:val="24"/>
                <w:szCs w:val="24"/>
                <w:rtl/>
                <w:lang w:bidi="ps-AF"/>
              </w:rPr>
              <w:t>حمایت همبس</w:t>
            </w:r>
            <w:r w:rsidRPr="007C695D">
              <w:rPr>
                <w:rFonts w:ascii="Times New Roman" w:hAnsi="Times New Roman" w:cs="Times New Roman" w:hint="cs"/>
                <w:sz w:val="24"/>
                <w:szCs w:val="24"/>
                <w:rtl/>
                <w:lang w:bidi="fa-IR"/>
              </w:rPr>
              <w:t>تگی میباشد عمل نکند؛</w:t>
            </w:r>
          </w:p>
          <w:p w14:paraId="74D768C4" w14:textId="77777777" w:rsidR="001A0673" w:rsidRPr="007C695D" w:rsidRDefault="001A0673" w:rsidP="001A0673">
            <w:pPr>
              <w:bidi/>
              <w:jc w:val="both"/>
              <w:rPr>
                <w:rFonts w:ascii="Times New Roman" w:hAnsi="Times New Roman" w:cs="Times New Roman"/>
                <w:sz w:val="24"/>
                <w:szCs w:val="24"/>
              </w:rPr>
            </w:pPr>
            <w:bookmarkStart w:id="6" w:name="part_ec85353df2a04526bcf72af06b0b2873"/>
            <w:bookmarkEnd w:id="6"/>
            <w:r w:rsidRPr="007C695D">
              <w:rPr>
                <w:rFonts w:ascii="Times New Roman" w:hAnsi="Times New Roman" w:cs="Times New Roman" w:hint="cs"/>
                <w:sz w:val="24"/>
                <w:szCs w:val="24"/>
                <w:rtl/>
              </w:rPr>
              <w:lastRenderedPageBreak/>
              <w:t xml:space="preserve">اگر تصمیم بر آن شده که حمایت همبستگی برای پناهنده به پایان برسد، حمایت بعد از اینکه پایان آن توسط کمیسیوت تصویب شد پایان می یابد. </w:t>
            </w:r>
          </w:p>
          <w:p w14:paraId="76258EC2" w14:textId="689F5CBF" w:rsidR="001A0673" w:rsidRPr="007C695D" w:rsidRDefault="001A0673" w:rsidP="001A0673">
            <w:pPr>
              <w:bidi/>
              <w:jc w:val="both"/>
            </w:pPr>
            <w:bookmarkStart w:id="7" w:name="part_8e0dc3b5fbd54c8988ad10e94fff6af3"/>
            <w:bookmarkStart w:id="8" w:name="part_15c2f51204ae4515b1d50dc736855ea7"/>
            <w:bookmarkEnd w:id="7"/>
            <w:bookmarkEnd w:id="8"/>
            <w:r w:rsidRPr="007C695D">
              <w:rPr>
                <w:rFonts w:hint="cs"/>
                <w:b/>
                <w:bCs/>
                <w:sz w:val="24"/>
                <w:szCs w:val="24"/>
                <w:u w:val="single"/>
                <w:rtl/>
              </w:rPr>
              <w:t>تجدید حمایت همبستگی</w:t>
            </w:r>
            <w:r w:rsidRPr="007C695D">
              <w:rPr>
                <w:rFonts w:hint="cs"/>
                <w:sz w:val="24"/>
                <w:szCs w:val="24"/>
                <w:rtl/>
              </w:rPr>
              <w:t xml:space="preserve">- بعد از اینکه پروپوزل های تسلیم شده توسط موسسه اجرا کننده همبستگی ارزیابی شد و با در نظر گرفتن توضیحات داده شده توسط پناهنده، حمایت همبستگی با تصمیم کمیسیون قابل تجدید میباشد. </w:t>
            </w:r>
          </w:p>
        </w:tc>
        <w:tc>
          <w:tcPr>
            <w:tcW w:w="2700" w:type="dxa"/>
          </w:tcPr>
          <w:p w14:paraId="371A4232" w14:textId="310AA55E" w:rsidR="001A0673" w:rsidRPr="007C695D" w:rsidRDefault="001A0673" w:rsidP="001A0673">
            <w:pPr>
              <w:bidi/>
              <w:jc w:val="both"/>
              <w:rPr>
                <w:rFonts w:ascii="Times New Roman" w:hAnsi="Times New Roman" w:cs="Times New Roman"/>
                <w:b/>
                <w:bCs/>
                <w:i/>
                <w:iCs/>
                <w:sz w:val="24"/>
                <w:szCs w:val="24"/>
                <w:rtl/>
                <w:lang w:bidi="ps-AF"/>
              </w:rPr>
            </w:pPr>
            <w:r w:rsidRPr="007C695D">
              <w:rPr>
                <w:b/>
                <w:bCs/>
                <w:i/>
                <w:iCs/>
                <w:noProof/>
                <w:lang w:val="en-US"/>
              </w:rPr>
              <w:lastRenderedPageBreak/>
              <w:drawing>
                <wp:inline distT="0" distB="0" distL="0" distR="0" wp14:anchorId="68F21B5B" wp14:editId="2B1072A3">
                  <wp:extent cx="1474470" cy="982980"/>
                  <wp:effectExtent l="0" t="0" r="0" b="7620"/>
                  <wp:docPr id="17" name="Paveikslėlis 17" descr="walk and stop traffic lights - stop go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k and stop traffic lights - stop go stock pictures, royalty-free photos &amp; imag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4470" cy="982980"/>
                          </a:xfrm>
                          <a:prstGeom prst="rect">
                            <a:avLst/>
                          </a:prstGeom>
                          <a:noFill/>
                          <a:ln>
                            <a:noFill/>
                          </a:ln>
                        </pic:spPr>
                      </pic:pic>
                    </a:graphicData>
                  </a:graphic>
                </wp:inline>
              </w:drawing>
            </w:r>
          </w:p>
          <w:p w14:paraId="0076CBF0" w14:textId="67332DC6" w:rsidR="001A0673" w:rsidRPr="007C695D" w:rsidRDefault="001A0673" w:rsidP="001A0673">
            <w:pPr>
              <w:bidi/>
              <w:rPr>
                <w:rFonts w:ascii="Times New Roman" w:hAnsi="Times New Roman" w:cs="Times New Roman"/>
                <w:b/>
                <w:bCs/>
                <w:i/>
                <w:iCs/>
                <w:sz w:val="24"/>
                <w:szCs w:val="24"/>
                <w:rtl/>
                <w:lang w:bidi="ps-AF"/>
              </w:rPr>
            </w:pPr>
          </w:p>
          <w:p w14:paraId="316FE3CA" w14:textId="3CEF910F" w:rsidR="001A0673" w:rsidRPr="007C695D" w:rsidRDefault="001A0673" w:rsidP="001A0673">
            <w:pPr>
              <w:bidi/>
              <w:jc w:val="center"/>
              <w:rPr>
                <w:rFonts w:ascii="Times New Roman" w:hAnsi="Times New Roman" w:cs="Times New Roman"/>
                <w:b/>
                <w:bCs/>
                <w:i/>
                <w:iCs/>
                <w:sz w:val="24"/>
                <w:szCs w:val="24"/>
                <w:rtl/>
                <w:lang w:bidi="fa-IR"/>
              </w:rPr>
            </w:pPr>
            <w:r w:rsidRPr="007C695D">
              <w:rPr>
                <w:rFonts w:ascii="Times New Roman" w:hAnsi="Times New Roman" w:cs="Times New Roman" w:hint="cs"/>
                <w:b/>
                <w:bCs/>
                <w:i/>
                <w:iCs/>
                <w:sz w:val="24"/>
                <w:szCs w:val="24"/>
                <w:rtl/>
                <w:lang w:bidi="fa-IR"/>
              </w:rPr>
              <w:t>پایان و تجدید/تمدید حمایت هبستگی</w:t>
            </w:r>
          </w:p>
        </w:tc>
      </w:tr>
    </w:tbl>
    <w:p w14:paraId="08395DEA" w14:textId="42B231D3" w:rsidR="001D54CD" w:rsidRPr="007C695D" w:rsidRDefault="001D54CD" w:rsidP="001D54CD">
      <w:pPr>
        <w:tabs>
          <w:tab w:val="left" w:pos="1656"/>
        </w:tabs>
      </w:pPr>
    </w:p>
    <w:sectPr w:rsidR="001D54CD" w:rsidRPr="007C695D" w:rsidSect="004A723F">
      <w:footerReference w:type="default" r:id="rId27"/>
      <w:type w:val="continuous"/>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DD4A0" w14:textId="77777777" w:rsidR="00EC4E06" w:rsidRDefault="00EC4E06" w:rsidP="0089609E">
      <w:pPr>
        <w:spacing w:after="0" w:line="240" w:lineRule="auto"/>
      </w:pPr>
      <w:r>
        <w:separator/>
      </w:r>
    </w:p>
  </w:endnote>
  <w:endnote w:type="continuationSeparator" w:id="0">
    <w:p w14:paraId="2A782634" w14:textId="77777777" w:rsidR="00EC4E06" w:rsidRDefault="00EC4E06" w:rsidP="0089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341665"/>
      <w:docPartObj>
        <w:docPartGallery w:val="Page Numbers (Bottom of Page)"/>
        <w:docPartUnique/>
      </w:docPartObj>
    </w:sdtPr>
    <w:sdtEndPr/>
    <w:sdtContent>
      <w:p w14:paraId="2E370153" w14:textId="590E85C1" w:rsidR="00DA3F94" w:rsidRDefault="00DA3F94">
        <w:pPr>
          <w:pStyle w:val="Porat"/>
          <w:jc w:val="center"/>
        </w:pPr>
        <w:r>
          <w:fldChar w:fldCharType="begin"/>
        </w:r>
        <w:r>
          <w:instrText>PAGE   \* MERGEFORMAT</w:instrText>
        </w:r>
        <w:r>
          <w:fldChar w:fldCharType="separate"/>
        </w:r>
        <w:r w:rsidR="006B448D">
          <w:rPr>
            <w:noProof/>
          </w:rPr>
          <w:t>9</w:t>
        </w:r>
        <w:r>
          <w:fldChar w:fldCharType="end"/>
        </w:r>
      </w:p>
    </w:sdtContent>
  </w:sdt>
  <w:p w14:paraId="63101A07" w14:textId="77777777" w:rsidR="00DA3F94" w:rsidRDefault="00DA3F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4A03C" w14:textId="77777777" w:rsidR="00EC4E06" w:rsidRDefault="00EC4E06" w:rsidP="0089609E">
      <w:pPr>
        <w:spacing w:after="0" w:line="240" w:lineRule="auto"/>
      </w:pPr>
      <w:r>
        <w:separator/>
      </w:r>
    </w:p>
  </w:footnote>
  <w:footnote w:type="continuationSeparator" w:id="0">
    <w:p w14:paraId="5D18B034" w14:textId="77777777" w:rsidR="00EC4E06" w:rsidRDefault="00EC4E06" w:rsidP="0089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77B3"/>
    <w:multiLevelType w:val="multilevel"/>
    <w:tmpl w:val="B65E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40D3B"/>
    <w:multiLevelType w:val="multilevel"/>
    <w:tmpl w:val="822E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F6946"/>
    <w:multiLevelType w:val="hybridMultilevel"/>
    <w:tmpl w:val="FF5A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044AFD"/>
    <w:multiLevelType w:val="hybridMultilevel"/>
    <w:tmpl w:val="0FA6D1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FD93004"/>
    <w:multiLevelType w:val="hybridMultilevel"/>
    <w:tmpl w:val="9814AF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0505E3"/>
    <w:multiLevelType w:val="multilevel"/>
    <w:tmpl w:val="FDD4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F3DFF"/>
    <w:multiLevelType w:val="hybridMultilevel"/>
    <w:tmpl w:val="3B9C2B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BC40F9"/>
    <w:multiLevelType w:val="hybridMultilevel"/>
    <w:tmpl w:val="BB008C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AC00060"/>
    <w:multiLevelType w:val="hybridMultilevel"/>
    <w:tmpl w:val="46A24A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71062D"/>
    <w:multiLevelType w:val="hybridMultilevel"/>
    <w:tmpl w:val="1B107A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C4F2845"/>
    <w:multiLevelType w:val="hybridMultilevel"/>
    <w:tmpl w:val="33606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7F36D7"/>
    <w:multiLevelType w:val="hybridMultilevel"/>
    <w:tmpl w:val="48A07E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3E3D81"/>
    <w:multiLevelType w:val="hybridMultilevel"/>
    <w:tmpl w:val="6E644E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1FC873F5"/>
    <w:multiLevelType w:val="hybridMultilevel"/>
    <w:tmpl w:val="B5ECCF9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3841D6"/>
    <w:multiLevelType w:val="hybridMultilevel"/>
    <w:tmpl w:val="01CA23B6"/>
    <w:lvl w:ilvl="0" w:tplc="6318FB66">
      <w:start w:val="1"/>
      <w:numFmt w:val="upperLetter"/>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5" w15:restartNumberingAfterBreak="0">
    <w:nsid w:val="2FE467D6"/>
    <w:multiLevelType w:val="hybridMultilevel"/>
    <w:tmpl w:val="9C224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A54824"/>
    <w:multiLevelType w:val="hybridMultilevel"/>
    <w:tmpl w:val="AD08B1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B05C21"/>
    <w:multiLevelType w:val="hybridMultilevel"/>
    <w:tmpl w:val="DFC29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862B24"/>
    <w:multiLevelType w:val="hybridMultilevel"/>
    <w:tmpl w:val="7D22F7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1B64DC"/>
    <w:multiLevelType w:val="hybridMultilevel"/>
    <w:tmpl w:val="46929A76"/>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22020A"/>
    <w:multiLevelType w:val="hybridMultilevel"/>
    <w:tmpl w:val="649AD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696300"/>
    <w:multiLevelType w:val="hybridMultilevel"/>
    <w:tmpl w:val="9168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C1458"/>
    <w:multiLevelType w:val="hybridMultilevel"/>
    <w:tmpl w:val="59AEE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ED0E34"/>
    <w:multiLevelType w:val="hybridMultilevel"/>
    <w:tmpl w:val="2A9034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D539D8"/>
    <w:multiLevelType w:val="hybridMultilevel"/>
    <w:tmpl w:val="CA22F7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EF6B48"/>
    <w:multiLevelType w:val="hybridMultilevel"/>
    <w:tmpl w:val="D0503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00F6784"/>
    <w:multiLevelType w:val="hybridMultilevel"/>
    <w:tmpl w:val="FB940D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6365773C"/>
    <w:multiLevelType w:val="hybridMultilevel"/>
    <w:tmpl w:val="319CA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EB0DA1"/>
    <w:multiLevelType w:val="hybridMultilevel"/>
    <w:tmpl w:val="C2E2E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1D53B1"/>
    <w:multiLevelType w:val="hybridMultilevel"/>
    <w:tmpl w:val="971A6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11168E"/>
    <w:multiLevelType w:val="hybridMultilevel"/>
    <w:tmpl w:val="EDF45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D830B45"/>
    <w:multiLevelType w:val="multilevel"/>
    <w:tmpl w:val="FB96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A86C76"/>
    <w:multiLevelType w:val="hybridMultilevel"/>
    <w:tmpl w:val="67627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8A3855"/>
    <w:multiLevelType w:val="hybridMultilevel"/>
    <w:tmpl w:val="5FB66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728D67FF"/>
    <w:multiLevelType w:val="hybridMultilevel"/>
    <w:tmpl w:val="C39A9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2E45698"/>
    <w:multiLevelType w:val="hybridMultilevel"/>
    <w:tmpl w:val="74D44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A11E5B"/>
    <w:multiLevelType w:val="hybridMultilevel"/>
    <w:tmpl w:val="615A381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7" w15:restartNumberingAfterBreak="0">
    <w:nsid w:val="751C117F"/>
    <w:multiLevelType w:val="hybridMultilevel"/>
    <w:tmpl w:val="FA1CBB5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9673D8F"/>
    <w:multiLevelType w:val="hybridMultilevel"/>
    <w:tmpl w:val="68DC1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4F4753"/>
    <w:multiLevelType w:val="hybridMultilevel"/>
    <w:tmpl w:val="00CCFF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7CC434E0"/>
    <w:multiLevelType w:val="hybridMultilevel"/>
    <w:tmpl w:val="46EC3B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4870F3"/>
    <w:multiLevelType w:val="hybridMultilevel"/>
    <w:tmpl w:val="EDEC126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9"/>
  </w:num>
  <w:num w:numId="4">
    <w:abstractNumId w:val="28"/>
  </w:num>
  <w:num w:numId="5">
    <w:abstractNumId w:val="20"/>
  </w:num>
  <w:num w:numId="6">
    <w:abstractNumId w:val="4"/>
  </w:num>
  <w:num w:numId="7">
    <w:abstractNumId w:val="13"/>
  </w:num>
  <w:num w:numId="8">
    <w:abstractNumId w:val="30"/>
  </w:num>
  <w:num w:numId="9">
    <w:abstractNumId w:val="11"/>
  </w:num>
  <w:num w:numId="10">
    <w:abstractNumId w:val="41"/>
  </w:num>
  <w:num w:numId="11">
    <w:abstractNumId w:val="8"/>
  </w:num>
  <w:num w:numId="12">
    <w:abstractNumId w:val="12"/>
  </w:num>
  <w:num w:numId="13">
    <w:abstractNumId w:val="18"/>
  </w:num>
  <w:num w:numId="14">
    <w:abstractNumId w:val="34"/>
  </w:num>
  <w:num w:numId="15">
    <w:abstractNumId w:val="33"/>
  </w:num>
  <w:num w:numId="16">
    <w:abstractNumId w:val="10"/>
  </w:num>
  <w:num w:numId="17">
    <w:abstractNumId w:val="3"/>
  </w:num>
  <w:num w:numId="18">
    <w:abstractNumId w:val="32"/>
  </w:num>
  <w:num w:numId="19">
    <w:abstractNumId w:val="26"/>
  </w:num>
  <w:num w:numId="20">
    <w:abstractNumId w:val="39"/>
  </w:num>
  <w:num w:numId="21">
    <w:abstractNumId w:val="7"/>
  </w:num>
  <w:num w:numId="22">
    <w:abstractNumId w:val="38"/>
  </w:num>
  <w:num w:numId="23">
    <w:abstractNumId w:val="15"/>
  </w:num>
  <w:num w:numId="24">
    <w:abstractNumId w:val="2"/>
  </w:num>
  <w:num w:numId="25">
    <w:abstractNumId w:val="35"/>
  </w:num>
  <w:num w:numId="26">
    <w:abstractNumId w:val="23"/>
  </w:num>
  <w:num w:numId="27">
    <w:abstractNumId w:val="24"/>
  </w:num>
  <w:num w:numId="28">
    <w:abstractNumId w:val="9"/>
  </w:num>
  <w:num w:numId="29">
    <w:abstractNumId w:val="29"/>
  </w:num>
  <w:num w:numId="30">
    <w:abstractNumId w:val="37"/>
  </w:num>
  <w:num w:numId="31">
    <w:abstractNumId w:val="22"/>
  </w:num>
  <w:num w:numId="32">
    <w:abstractNumId w:val="27"/>
  </w:num>
  <w:num w:numId="33">
    <w:abstractNumId w:val="6"/>
  </w:num>
  <w:num w:numId="34">
    <w:abstractNumId w:val="40"/>
  </w:num>
  <w:num w:numId="35">
    <w:abstractNumId w:val="16"/>
  </w:num>
  <w:num w:numId="36">
    <w:abstractNumId w:val="36"/>
  </w:num>
  <w:num w:numId="37">
    <w:abstractNumId w:val="14"/>
  </w:num>
  <w:num w:numId="38">
    <w:abstractNumId w:val="21"/>
  </w:num>
  <w:num w:numId="39">
    <w:abstractNumId w:val="1"/>
  </w:num>
  <w:num w:numId="40">
    <w:abstractNumId w:val="5"/>
  </w:num>
  <w:num w:numId="41">
    <w:abstractNumId w:val="3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63"/>
    <w:rsid w:val="00005550"/>
    <w:rsid w:val="00011AD2"/>
    <w:rsid w:val="00020EFA"/>
    <w:rsid w:val="00025D69"/>
    <w:rsid w:val="00045FA5"/>
    <w:rsid w:val="0005203A"/>
    <w:rsid w:val="00074EF7"/>
    <w:rsid w:val="00076E88"/>
    <w:rsid w:val="00091716"/>
    <w:rsid w:val="000A4471"/>
    <w:rsid w:val="000A642C"/>
    <w:rsid w:val="000A7BDF"/>
    <w:rsid w:val="000C27FD"/>
    <w:rsid w:val="000C6B93"/>
    <w:rsid w:val="000D4664"/>
    <w:rsid w:val="000D4D5C"/>
    <w:rsid w:val="00103B69"/>
    <w:rsid w:val="00132D93"/>
    <w:rsid w:val="001362E5"/>
    <w:rsid w:val="00140CF0"/>
    <w:rsid w:val="00153C83"/>
    <w:rsid w:val="0018559B"/>
    <w:rsid w:val="00190754"/>
    <w:rsid w:val="001961DB"/>
    <w:rsid w:val="00196651"/>
    <w:rsid w:val="001A0673"/>
    <w:rsid w:val="001B27EA"/>
    <w:rsid w:val="001B5932"/>
    <w:rsid w:val="001C6CB2"/>
    <w:rsid w:val="001D54CD"/>
    <w:rsid w:val="001D58F4"/>
    <w:rsid w:val="001D6EE2"/>
    <w:rsid w:val="00206685"/>
    <w:rsid w:val="00213366"/>
    <w:rsid w:val="00221A32"/>
    <w:rsid w:val="00224D4C"/>
    <w:rsid w:val="00225FA2"/>
    <w:rsid w:val="0023175D"/>
    <w:rsid w:val="00243169"/>
    <w:rsid w:val="0024796A"/>
    <w:rsid w:val="00260DD0"/>
    <w:rsid w:val="00266B1C"/>
    <w:rsid w:val="0026707A"/>
    <w:rsid w:val="0027497D"/>
    <w:rsid w:val="002757E1"/>
    <w:rsid w:val="00297B08"/>
    <w:rsid w:val="002D0763"/>
    <w:rsid w:val="002E041E"/>
    <w:rsid w:val="003028E4"/>
    <w:rsid w:val="00305397"/>
    <w:rsid w:val="00322681"/>
    <w:rsid w:val="00360089"/>
    <w:rsid w:val="00363860"/>
    <w:rsid w:val="003B2ED9"/>
    <w:rsid w:val="003C3233"/>
    <w:rsid w:val="003C3257"/>
    <w:rsid w:val="003E0EE3"/>
    <w:rsid w:val="004005D8"/>
    <w:rsid w:val="0042101E"/>
    <w:rsid w:val="004362B7"/>
    <w:rsid w:val="00490394"/>
    <w:rsid w:val="00495397"/>
    <w:rsid w:val="004A3E08"/>
    <w:rsid w:val="004A723F"/>
    <w:rsid w:val="004B02F6"/>
    <w:rsid w:val="004B1AF8"/>
    <w:rsid w:val="004B622B"/>
    <w:rsid w:val="004C0DA9"/>
    <w:rsid w:val="004F48A9"/>
    <w:rsid w:val="004F554C"/>
    <w:rsid w:val="00503C39"/>
    <w:rsid w:val="00513AD6"/>
    <w:rsid w:val="005211E2"/>
    <w:rsid w:val="005322AC"/>
    <w:rsid w:val="00537E97"/>
    <w:rsid w:val="005500EC"/>
    <w:rsid w:val="00551B96"/>
    <w:rsid w:val="00561FFF"/>
    <w:rsid w:val="005E7BBA"/>
    <w:rsid w:val="006002FE"/>
    <w:rsid w:val="00603216"/>
    <w:rsid w:val="00605919"/>
    <w:rsid w:val="00612D09"/>
    <w:rsid w:val="00624590"/>
    <w:rsid w:val="00647F10"/>
    <w:rsid w:val="0065517D"/>
    <w:rsid w:val="006818B7"/>
    <w:rsid w:val="00696217"/>
    <w:rsid w:val="006A07C6"/>
    <w:rsid w:val="006A1989"/>
    <w:rsid w:val="006B448D"/>
    <w:rsid w:val="006C569B"/>
    <w:rsid w:val="006F31ED"/>
    <w:rsid w:val="00717844"/>
    <w:rsid w:val="00744B59"/>
    <w:rsid w:val="00756150"/>
    <w:rsid w:val="00775277"/>
    <w:rsid w:val="00786CFC"/>
    <w:rsid w:val="00795EF0"/>
    <w:rsid w:val="007A37BE"/>
    <w:rsid w:val="007C0F60"/>
    <w:rsid w:val="007C19DF"/>
    <w:rsid w:val="007C695D"/>
    <w:rsid w:val="007E55ED"/>
    <w:rsid w:val="0080653D"/>
    <w:rsid w:val="0081538E"/>
    <w:rsid w:val="00815C86"/>
    <w:rsid w:val="008221D6"/>
    <w:rsid w:val="008353C7"/>
    <w:rsid w:val="00851FCF"/>
    <w:rsid w:val="008539D6"/>
    <w:rsid w:val="00856843"/>
    <w:rsid w:val="0089609E"/>
    <w:rsid w:val="008D6D58"/>
    <w:rsid w:val="008E28F9"/>
    <w:rsid w:val="008F5EBA"/>
    <w:rsid w:val="00912DFE"/>
    <w:rsid w:val="00915562"/>
    <w:rsid w:val="0091753D"/>
    <w:rsid w:val="009306DD"/>
    <w:rsid w:val="00957D98"/>
    <w:rsid w:val="00993BB3"/>
    <w:rsid w:val="009B15A6"/>
    <w:rsid w:val="00A20DE5"/>
    <w:rsid w:val="00A4076B"/>
    <w:rsid w:val="00A41DC7"/>
    <w:rsid w:val="00A429E2"/>
    <w:rsid w:val="00AB68E7"/>
    <w:rsid w:val="00AD62AC"/>
    <w:rsid w:val="00AF2089"/>
    <w:rsid w:val="00AF22B6"/>
    <w:rsid w:val="00B234EA"/>
    <w:rsid w:val="00B34CC8"/>
    <w:rsid w:val="00B40443"/>
    <w:rsid w:val="00B43FFB"/>
    <w:rsid w:val="00B6486A"/>
    <w:rsid w:val="00B704ED"/>
    <w:rsid w:val="00B7070F"/>
    <w:rsid w:val="00B809BD"/>
    <w:rsid w:val="00B87486"/>
    <w:rsid w:val="00B94A80"/>
    <w:rsid w:val="00BA43D7"/>
    <w:rsid w:val="00BB7616"/>
    <w:rsid w:val="00BD53CC"/>
    <w:rsid w:val="00BE4999"/>
    <w:rsid w:val="00BE72EA"/>
    <w:rsid w:val="00BF071F"/>
    <w:rsid w:val="00BF2557"/>
    <w:rsid w:val="00C1377C"/>
    <w:rsid w:val="00C21AA7"/>
    <w:rsid w:val="00C22B95"/>
    <w:rsid w:val="00C23E6F"/>
    <w:rsid w:val="00C27462"/>
    <w:rsid w:val="00C27A47"/>
    <w:rsid w:val="00C63C58"/>
    <w:rsid w:val="00C64BB0"/>
    <w:rsid w:val="00D03C0C"/>
    <w:rsid w:val="00D17D32"/>
    <w:rsid w:val="00D4153D"/>
    <w:rsid w:val="00D65662"/>
    <w:rsid w:val="00D838A2"/>
    <w:rsid w:val="00D83D63"/>
    <w:rsid w:val="00DA3F94"/>
    <w:rsid w:val="00DA62DA"/>
    <w:rsid w:val="00DE2990"/>
    <w:rsid w:val="00DF1ACC"/>
    <w:rsid w:val="00DF5EFC"/>
    <w:rsid w:val="00DF7F2F"/>
    <w:rsid w:val="00E24A50"/>
    <w:rsid w:val="00E258F7"/>
    <w:rsid w:val="00E510DB"/>
    <w:rsid w:val="00E51EDF"/>
    <w:rsid w:val="00E6078F"/>
    <w:rsid w:val="00E7266D"/>
    <w:rsid w:val="00EA4549"/>
    <w:rsid w:val="00EB4FE7"/>
    <w:rsid w:val="00EC4E06"/>
    <w:rsid w:val="00EC73E0"/>
    <w:rsid w:val="00EE2685"/>
    <w:rsid w:val="00F048A8"/>
    <w:rsid w:val="00F37AF2"/>
    <w:rsid w:val="00F40600"/>
    <w:rsid w:val="00F50F0B"/>
    <w:rsid w:val="00F75526"/>
    <w:rsid w:val="00FC5B31"/>
    <w:rsid w:val="00FD3D8D"/>
    <w:rsid w:val="00FF2663"/>
    <w:rsid w:val="00FF3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89F7"/>
  <w15:chartTrackingRefBased/>
  <w15:docId w15:val="{EA171FA9-C1BC-4AD9-9313-5B80087E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A07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A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C6"/>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6A07C6"/>
    <w:pPr>
      <w:ind w:left="720"/>
      <w:contextualSpacing/>
    </w:pPr>
  </w:style>
  <w:style w:type="character" w:styleId="Hipersaitas">
    <w:name w:val="Hyperlink"/>
    <w:basedOn w:val="Numatytasispastraiposriftas"/>
    <w:uiPriority w:val="99"/>
    <w:unhideWhenUsed/>
    <w:rsid w:val="006A07C6"/>
    <w:rPr>
      <w:color w:val="0563C1" w:themeColor="hyperlink"/>
      <w:u w:val="single"/>
    </w:rPr>
  </w:style>
  <w:style w:type="character" w:customStyle="1" w:styleId="UnresolvedMention1">
    <w:name w:val="Unresolved Mention1"/>
    <w:basedOn w:val="Numatytasispastraiposriftas"/>
    <w:uiPriority w:val="99"/>
    <w:semiHidden/>
    <w:unhideWhenUsed/>
    <w:rsid w:val="006A07C6"/>
    <w:rPr>
      <w:color w:val="605E5C"/>
      <w:shd w:val="clear" w:color="auto" w:fill="E1DFDD"/>
    </w:rPr>
  </w:style>
  <w:style w:type="paragraph" w:styleId="Antrats">
    <w:name w:val="header"/>
    <w:basedOn w:val="prastasis"/>
    <w:link w:val="AntratsDiagrama"/>
    <w:uiPriority w:val="99"/>
    <w:unhideWhenUsed/>
    <w:rsid w:val="0089609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9609E"/>
  </w:style>
  <w:style w:type="paragraph" w:styleId="Porat">
    <w:name w:val="footer"/>
    <w:basedOn w:val="prastasis"/>
    <w:link w:val="PoratDiagrama"/>
    <w:uiPriority w:val="99"/>
    <w:unhideWhenUsed/>
    <w:rsid w:val="0089609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9609E"/>
  </w:style>
  <w:style w:type="paragraph" w:styleId="Pataisymai">
    <w:name w:val="Revision"/>
    <w:hidden/>
    <w:uiPriority w:val="99"/>
    <w:semiHidden/>
    <w:rsid w:val="00786CFC"/>
    <w:pPr>
      <w:spacing w:after="0" w:line="240" w:lineRule="auto"/>
    </w:pPr>
  </w:style>
  <w:style w:type="character" w:styleId="Komentaronuoroda">
    <w:name w:val="annotation reference"/>
    <w:basedOn w:val="Numatytasispastraiposriftas"/>
    <w:uiPriority w:val="99"/>
    <w:semiHidden/>
    <w:unhideWhenUsed/>
    <w:rsid w:val="00786CFC"/>
    <w:rPr>
      <w:sz w:val="16"/>
      <w:szCs w:val="16"/>
    </w:rPr>
  </w:style>
  <w:style w:type="paragraph" w:styleId="Komentarotekstas">
    <w:name w:val="annotation text"/>
    <w:basedOn w:val="prastasis"/>
    <w:link w:val="KomentarotekstasDiagrama"/>
    <w:uiPriority w:val="99"/>
    <w:unhideWhenUsed/>
    <w:rsid w:val="00786C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6CFC"/>
    <w:rPr>
      <w:sz w:val="20"/>
      <w:szCs w:val="20"/>
    </w:rPr>
  </w:style>
  <w:style w:type="paragraph" w:styleId="Komentarotema">
    <w:name w:val="annotation subject"/>
    <w:basedOn w:val="Komentarotekstas"/>
    <w:next w:val="Komentarotekstas"/>
    <w:link w:val="KomentarotemaDiagrama"/>
    <w:uiPriority w:val="99"/>
    <w:semiHidden/>
    <w:unhideWhenUsed/>
    <w:rsid w:val="00786CFC"/>
    <w:rPr>
      <w:b/>
      <w:bCs/>
    </w:rPr>
  </w:style>
  <w:style w:type="character" w:customStyle="1" w:styleId="KomentarotemaDiagrama">
    <w:name w:val="Komentaro tema Diagrama"/>
    <w:basedOn w:val="KomentarotekstasDiagrama"/>
    <w:link w:val="Komentarotema"/>
    <w:uiPriority w:val="99"/>
    <w:semiHidden/>
    <w:rsid w:val="00786CFC"/>
    <w:rPr>
      <w:b/>
      <w:bCs/>
      <w:sz w:val="20"/>
      <w:szCs w:val="20"/>
    </w:rPr>
  </w:style>
  <w:style w:type="character" w:styleId="Neapdorotaspaminjimas">
    <w:name w:val="Unresolved Mention"/>
    <w:basedOn w:val="Numatytasispastraiposriftas"/>
    <w:uiPriority w:val="99"/>
    <w:semiHidden/>
    <w:unhideWhenUsed/>
    <w:rsid w:val="00EE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12698">
      <w:bodyDiv w:val="1"/>
      <w:marLeft w:val="0"/>
      <w:marRight w:val="0"/>
      <w:marTop w:val="0"/>
      <w:marBottom w:val="0"/>
      <w:divBdr>
        <w:top w:val="none" w:sz="0" w:space="0" w:color="auto"/>
        <w:left w:val="none" w:sz="0" w:space="0" w:color="auto"/>
        <w:bottom w:val="none" w:sz="0" w:space="0" w:color="auto"/>
        <w:right w:val="none" w:sz="0" w:space="0" w:color="auto"/>
      </w:divBdr>
      <w:divsChild>
        <w:div w:id="165874039">
          <w:marLeft w:val="0"/>
          <w:marRight w:val="0"/>
          <w:marTop w:val="0"/>
          <w:marBottom w:val="0"/>
          <w:divBdr>
            <w:top w:val="none" w:sz="0" w:space="0" w:color="auto"/>
            <w:left w:val="none" w:sz="0" w:space="0" w:color="auto"/>
            <w:bottom w:val="none" w:sz="0" w:space="0" w:color="auto"/>
            <w:right w:val="none" w:sz="0" w:space="0" w:color="auto"/>
          </w:divBdr>
        </w:div>
      </w:divsChild>
    </w:div>
    <w:div w:id="621112629">
      <w:bodyDiv w:val="1"/>
      <w:marLeft w:val="0"/>
      <w:marRight w:val="0"/>
      <w:marTop w:val="0"/>
      <w:marBottom w:val="0"/>
      <w:divBdr>
        <w:top w:val="none" w:sz="0" w:space="0" w:color="auto"/>
        <w:left w:val="none" w:sz="0" w:space="0" w:color="auto"/>
        <w:bottom w:val="none" w:sz="0" w:space="0" w:color="auto"/>
        <w:right w:val="none" w:sz="0" w:space="0" w:color="auto"/>
      </w:divBdr>
      <w:divsChild>
        <w:div w:id="481432214">
          <w:marLeft w:val="0"/>
          <w:marRight w:val="0"/>
          <w:marTop w:val="0"/>
          <w:marBottom w:val="0"/>
          <w:divBdr>
            <w:top w:val="none" w:sz="0" w:space="0" w:color="auto"/>
            <w:left w:val="none" w:sz="0" w:space="0" w:color="auto"/>
            <w:bottom w:val="none" w:sz="0" w:space="0" w:color="auto"/>
            <w:right w:val="none" w:sz="0" w:space="0" w:color="auto"/>
          </w:divBdr>
        </w:div>
        <w:div w:id="115493601">
          <w:marLeft w:val="0"/>
          <w:marRight w:val="0"/>
          <w:marTop w:val="0"/>
          <w:marBottom w:val="0"/>
          <w:divBdr>
            <w:top w:val="none" w:sz="0" w:space="0" w:color="auto"/>
            <w:left w:val="none" w:sz="0" w:space="0" w:color="auto"/>
            <w:bottom w:val="none" w:sz="0" w:space="0" w:color="auto"/>
            <w:right w:val="none" w:sz="0" w:space="0" w:color="auto"/>
          </w:divBdr>
        </w:div>
      </w:divsChild>
    </w:div>
    <w:div w:id="655456723">
      <w:bodyDiv w:val="1"/>
      <w:marLeft w:val="0"/>
      <w:marRight w:val="0"/>
      <w:marTop w:val="0"/>
      <w:marBottom w:val="0"/>
      <w:divBdr>
        <w:top w:val="none" w:sz="0" w:space="0" w:color="auto"/>
        <w:left w:val="none" w:sz="0" w:space="0" w:color="auto"/>
        <w:bottom w:val="none" w:sz="0" w:space="0" w:color="auto"/>
        <w:right w:val="none" w:sz="0" w:space="0" w:color="auto"/>
      </w:divBdr>
      <w:divsChild>
        <w:div w:id="1313828974">
          <w:marLeft w:val="0"/>
          <w:marRight w:val="0"/>
          <w:marTop w:val="0"/>
          <w:marBottom w:val="0"/>
          <w:divBdr>
            <w:top w:val="none" w:sz="0" w:space="0" w:color="auto"/>
            <w:left w:val="none" w:sz="0" w:space="0" w:color="auto"/>
            <w:bottom w:val="none" w:sz="0" w:space="0" w:color="auto"/>
            <w:right w:val="none" w:sz="0" w:space="0" w:color="auto"/>
          </w:divBdr>
          <w:divsChild>
            <w:div w:id="66536266">
              <w:marLeft w:val="0"/>
              <w:marRight w:val="0"/>
              <w:marTop w:val="0"/>
              <w:marBottom w:val="0"/>
              <w:divBdr>
                <w:top w:val="none" w:sz="0" w:space="0" w:color="auto"/>
                <w:left w:val="none" w:sz="0" w:space="0" w:color="auto"/>
                <w:bottom w:val="none" w:sz="0" w:space="0" w:color="auto"/>
                <w:right w:val="none" w:sz="0" w:space="0" w:color="auto"/>
              </w:divBdr>
              <w:divsChild>
                <w:div w:id="1479765954">
                  <w:marLeft w:val="0"/>
                  <w:marRight w:val="0"/>
                  <w:marTop w:val="0"/>
                  <w:marBottom w:val="0"/>
                  <w:divBdr>
                    <w:top w:val="none" w:sz="0" w:space="0" w:color="auto"/>
                    <w:left w:val="none" w:sz="0" w:space="0" w:color="auto"/>
                    <w:bottom w:val="none" w:sz="0" w:space="0" w:color="auto"/>
                    <w:right w:val="none" w:sz="0" w:space="0" w:color="auto"/>
                  </w:divBdr>
                </w:div>
                <w:div w:id="272636642">
                  <w:marLeft w:val="0"/>
                  <w:marRight w:val="0"/>
                  <w:marTop w:val="0"/>
                  <w:marBottom w:val="0"/>
                  <w:divBdr>
                    <w:top w:val="none" w:sz="0" w:space="0" w:color="auto"/>
                    <w:left w:val="none" w:sz="0" w:space="0" w:color="auto"/>
                    <w:bottom w:val="none" w:sz="0" w:space="0" w:color="auto"/>
                    <w:right w:val="none" w:sz="0" w:space="0" w:color="auto"/>
                  </w:divBdr>
                </w:div>
                <w:div w:id="1798526241">
                  <w:marLeft w:val="0"/>
                  <w:marRight w:val="0"/>
                  <w:marTop w:val="0"/>
                  <w:marBottom w:val="0"/>
                  <w:divBdr>
                    <w:top w:val="none" w:sz="0" w:space="0" w:color="auto"/>
                    <w:left w:val="none" w:sz="0" w:space="0" w:color="auto"/>
                    <w:bottom w:val="none" w:sz="0" w:space="0" w:color="auto"/>
                    <w:right w:val="none" w:sz="0" w:space="0" w:color="auto"/>
                  </w:divBdr>
                </w:div>
              </w:divsChild>
            </w:div>
            <w:div w:id="2132169836">
              <w:marLeft w:val="0"/>
              <w:marRight w:val="0"/>
              <w:marTop w:val="0"/>
              <w:marBottom w:val="0"/>
              <w:divBdr>
                <w:top w:val="none" w:sz="0" w:space="0" w:color="auto"/>
                <w:left w:val="none" w:sz="0" w:space="0" w:color="auto"/>
                <w:bottom w:val="none" w:sz="0" w:space="0" w:color="auto"/>
                <w:right w:val="none" w:sz="0" w:space="0" w:color="auto"/>
              </w:divBdr>
            </w:div>
          </w:divsChild>
        </w:div>
        <w:div w:id="690451842">
          <w:marLeft w:val="0"/>
          <w:marRight w:val="0"/>
          <w:marTop w:val="0"/>
          <w:marBottom w:val="0"/>
          <w:divBdr>
            <w:top w:val="none" w:sz="0" w:space="0" w:color="auto"/>
            <w:left w:val="none" w:sz="0" w:space="0" w:color="auto"/>
            <w:bottom w:val="none" w:sz="0" w:space="0" w:color="auto"/>
            <w:right w:val="none" w:sz="0" w:space="0" w:color="auto"/>
          </w:divBdr>
          <w:divsChild>
            <w:div w:id="1621375894">
              <w:marLeft w:val="0"/>
              <w:marRight w:val="0"/>
              <w:marTop w:val="0"/>
              <w:marBottom w:val="0"/>
              <w:divBdr>
                <w:top w:val="none" w:sz="0" w:space="0" w:color="auto"/>
                <w:left w:val="none" w:sz="0" w:space="0" w:color="auto"/>
                <w:bottom w:val="none" w:sz="0" w:space="0" w:color="auto"/>
                <w:right w:val="none" w:sz="0" w:space="0" w:color="auto"/>
              </w:divBdr>
              <w:divsChild>
                <w:div w:id="1465925315">
                  <w:marLeft w:val="0"/>
                  <w:marRight w:val="0"/>
                  <w:marTop w:val="0"/>
                  <w:marBottom w:val="0"/>
                  <w:divBdr>
                    <w:top w:val="none" w:sz="0" w:space="0" w:color="auto"/>
                    <w:left w:val="none" w:sz="0" w:space="0" w:color="auto"/>
                    <w:bottom w:val="none" w:sz="0" w:space="0" w:color="auto"/>
                    <w:right w:val="none" w:sz="0" w:space="0" w:color="auto"/>
                  </w:divBdr>
                </w:div>
                <w:div w:id="1808276390">
                  <w:marLeft w:val="0"/>
                  <w:marRight w:val="0"/>
                  <w:marTop w:val="0"/>
                  <w:marBottom w:val="0"/>
                  <w:divBdr>
                    <w:top w:val="none" w:sz="0" w:space="0" w:color="auto"/>
                    <w:left w:val="none" w:sz="0" w:space="0" w:color="auto"/>
                    <w:bottom w:val="none" w:sz="0" w:space="0" w:color="auto"/>
                    <w:right w:val="none" w:sz="0" w:space="0" w:color="auto"/>
                  </w:divBdr>
                </w:div>
                <w:div w:id="981888653">
                  <w:marLeft w:val="0"/>
                  <w:marRight w:val="0"/>
                  <w:marTop w:val="0"/>
                  <w:marBottom w:val="0"/>
                  <w:divBdr>
                    <w:top w:val="none" w:sz="0" w:space="0" w:color="auto"/>
                    <w:left w:val="none" w:sz="0" w:space="0" w:color="auto"/>
                    <w:bottom w:val="none" w:sz="0" w:space="0" w:color="auto"/>
                    <w:right w:val="none" w:sz="0" w:space="0" w:color="auto"/>
                  </w:divBdr>
                </w:div>
                <w:div w:id="1200818345">
                  <w:marLeft w:val="0"/>
                  <w:marRight w:val="0"/>
                  <w:marTop w:val="0"/>
                  <w:marBottom w:val="0"/>
                  <w:divBdr>
                    <w:top w:val="none" w:sz="0" w:space="0" w:color="auto"/>
                    <w:left w:val="none" w:sz="0" w:space="0" w:color="auto"/>
                    <w:bottom w:val="none" w:sz="0" w:space="0" w:color="auto"/>
                    <w:right w:val="none" w:sz="0" w:space="0" w:color="auto"/>
                  </w:divBdr>
                </w:div>
                <w:div w:id="1312948750">
                  <w:marLeft w:val="0"/>
                  <w:marRight w:val="0"/>
                  <w:marTop w:val="0"/>
                  <w:marBottom w:val="0"/>
                  <w:divBdr>
                    <w:top w:val="none" w:sz="0" w:space="0" w:color="auto"/>
                    <w:left w:val="none" w:sz="0" w:space="0" w:color="auto"/>
                    <w:bottom w:val="none" w:sz="0" w:space="0" w:color="auto"/>
                    <w:right w:val="none" w:sz="0" w:space="0" w:color="auto"/>
                  </w:divBdr>
                </w:div>
              </w:divsChild>
            </w:div>
            <w:div w:id="94906699">
              <w:marLeft w:val="0"/>
              <w:marRight w:val="0"/>
              <w:marTop w:val="0"/>
              <w:marBottom w:val="0"/>
              <w:divBdr>
                <w:top w:val="none" w:sz="0" w:space="0" w:color="auto"/>
                <w:left w:val="none" w:sz="0" w:space="0" w:color="auto"/>
                <w:bottom w:val="none" w:sz="0" w:space="0" w:color="auto"/>
                <w:right w:val="none" w:sz="0" w:space="0" w:color="auto"/>
              </w:divBdr>
            </w:div>
          </w:divsChild>
        </w:div>
        <w:div w:id="714162738">
          <w:marLeft w:val="0"/>
          <w:marRight w:val="0"/>
          <w:marTop w:val="0"/>
          <w:marBottom w:val="0"/>
          <w:divBdr>
            <w:top w:val="none" w:sz="0" w:space="0" w:color="auto"/>
            <w:left w:val="none" w:sz="0" w:space="0" w:color="auto"/>
            <w:bottom w:val="none" w:sz="0" w:space="0" w:color="auto"/>
            <w:right w:val="none" w:sz="0" w:space="0" w:color="auto"/>
          </w:divBdr>
        </w:div>
        <w:div w:id="153495232">
          <w:marLeft w:val="0"/>
          <w:marRight w:val="0"/>
          <w:marTop w:val="0"/>
          <w:marBottom w:val="0"/>
          <w:divBdr>
            <w:top w:val="none" w:sz="0" w:space="0" w:color="auto"/>
            <w:left w:val="none" w:sz="0" w:space="0" w:color="auto"/>
            <w:bottom w:val="none" w:sz="0" w:space="0" w:color="auto"/>
            <w:right w:val="none" w:sz="0" w:space="0" w:color="auto"/>
          </w:divBdr>
        </w:div>
        <w:div w:id="584193467">
          <w:marLeft w:val="0"/>
          <w:marRight w:val="0"/>
          <w:marTop w:val="0"/>
          <w:marBottom w:val="0"/>
          <w:divBdr>
            <w:top w:val="none" w:sz="0" w:space="0" w:color="auto"/>
            <w:left w:val="none" w:sz="0" w:space="0" w:color="auto"/>
            <w:bottom w:val="none" w:sz="0" w:space="0" w:color="auto"/>
            <w:right w:val="none" w:sz="0" w:space="0" w:color="auto"/>
          </w:divBdr>
        </w:div>
      </w:divsChild>
    </w:div>
    <w:div w:id="879130013">
      <w:bodyDiv w:val="1"/>
      <w:marLeft w:val="0"/>
      <w:marRight w:val="0"/>
      <w:marTop w:val="0"/>
      <w:marBottom w:val="0"/>
      <w:divBdr>
        <w:top w:val="none" w:sz="0" w:space="0" w:color="auto"/>
        <w:left w:val="none" w:sz="0" w:space="0" w:color="auto"/>
        <w:bottom w:val="none" w:sz="0" w:space="0" w:color="auto"/>
        <w:right w:val="none" w:sz="0" w:space="0" w:color="auto"/>
      </w:divBdr>
      <w:divsChild>
        <w:div w:id="478422884">
          <w:marLeft w:val="0"/>
          <w:marRight w:val="0"/>
          <w:marTop w:val="0"/>
          <w:marBottom w:val="0"/>
          <w:divBdr>
            <w:top w:val="none" w:sz="0" w:space="0" w:color="auto"/>
            <w:left w:val="none" w:sz="0" w:space="0" w:color="auto"/>
            <w:bottom w:val="none" w:sz="0" w:space="0" w:color="auto"/>
            <w:right w:val="none" w:sz="0" w:space="0" w:color="auto"/>
          </w:divBdr>
        </w:div>
        <w:div w:id="279188593">
          <w:marLeft w:val="0"/>
          <w:marRight w:val="0"/>
          <w:marTop w:val="0"/>
          <w:marBottom w:val="0"/>
          <w:divBdr>
            <w:top w:val="none" w:sz="0" w:space="0" w:color="auto"/>
            <w:left w:val="none" w:sz="0" w:space="0" w:color="auto"/>
            <w:bottom w:val="none" w:sz="0" w:space="0" w:color="auto"/>
            <w:right w:val="none" w:sz="0" w:space="0" w:color="auto"/>
          </w:divBdr>
          <w:divsChild>
            <w:div w:id="731538925">
              <w:marLeft w:val="0"/>
              <w:marRight w:val="0"/>
              <w:marTop w:val="0"/>
              <w:marBottom w:val="0"/>
              <w:divBdr>
                <w:top w:val="none" w:sz="0" w:space="0" w:color="auto"/>
                <w:left w:val="none" w:sz="0" w:space="0" w:color="auto"/>
                <w:bottom w:val="none" w:sz="0" w:space="0" w:color="auto"/>
                <w:right w:val="none" w:sz="0" w:space="0" w:color="auto"/>
              </w:divBdr>
            </w:div>
            <w:div w:id="1547326664">
              <w:marLeft w:val="0"/>
              <w:marRight w:val="0"/>
              <w:marTop w:val="0"/>
              <w:marBottom w:val="0"/>
              <w:divBdr>
                <w:top w:val="none" w:sz="0" w:space="0" w:color="auto"/>
                <w:left w:val="none" w:sz="0" w:space="0" w:color="auto"/>
                <w:bottom w:val="none" w:sz="0" w:space="0" w:color="auto"/>
                <w:right w:val="none" w:sz="0" w:space="0" w:color="auto"/>
              </w:divBdr>
            </w:div>
            <w:div w:id="2664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3376">
      <w:bodyDiv w:val="1"/>
      <w:marLeft w:val="0"/>
      <w:marRight w:val="0"/>
      <w:marTop w:val="0"/>
      <w:marBottom w:val="0"/>
      <w:divBdr>
        <w:top w:val="none" w:sz="0" w:space="0" w:color="auto"/>
        <w:left w:val="none" w:sz="0" w:space="0" w:color="auto"/>
        <w:bottom w:val="none" w:sz="0" w:space="0" w:color="auto"/>
        <w:right w:val="none" w:sz="0" w:space="0" w:color="auto"/>
      </w:divBdr>
      <w:divsChild>
        <w:div w:id="703752563">
          <w:marLeft w:val="0"/>
          <w:marRight w:val="0"/>
          <w:marTop w:val="0"/>
          <w:marBottom w:val="0"/>
          <w:divBdr>
            <w:top w:val="none" w:sz="0" w:space="0" w:color="auto"/>
            <w:left w:val="none" w:sz="0" w:space="0" w:color="auto"/>
            <w:bottom w:val="none" w:sz="0" w:space="0" w:color="auto"/>
            <w:right w:val="none" w:sz="0" w:space="0" w:color="auto"/>
          </w:divBdr>
        </w:div>
        <w:div w:id="132800273">
          <w:marLeft w:val="0"/>
          <w:marRight w:val="0"/>
          <w:marTop w:val="0"/>
          <w:marBottom w:val="0"/>
          <w:divBdr>
            <w:top w:val="none" w:sz="0" w:space="0" w:color="auto"/>
            <w:left w:val="none" w:sz="0" w:space="0" w:color="auto"/>
            <w:bottom w:val="none" w:sz="0" w:space="0" w:color="auto"/>
            <w:right w:val="none" w:sz="0" w:space="0" w:color="auto"/>
          </w:divBdr>
        </w:div>
      </w:divsChild>
    </w:div>
    <w:div w:id="1525052864">
      <w:bodyDiv w:val="1"/>
      <w:marLeft w:val="0"/>
      <w:marRight w:val="0"/>
      <w:marTop w:val="0"/>
      <w:marBottom w:val="0"/>
      <w:divBdr>
        <w:top w:val="none" w:sz="0" w:space="0" w:color="auto"/>
        <w:left w:val="none" w:sz="0" w:space="0" w:color="auto"/>
        <w:bottom w:val="none" w:sz="0" w:space="0" w:color="auto"/>
        <w:right w:val="none" w:sz="0" w:space="0" w:color="auto"/>
      </w:divBdr>
      <w:divsChild>
        <w:div w:id="265429687">
          <w:marLeft w:val="0"/>
          <w:marRight w:val="0"/>
          <w:marTop w:val="0"/>
          <w:marBottom w:val="0"/>
          <w:divBdr>
            <w:top w:val="none" w:sz="0" w:space="0" w:color="auto"/>
            <w:left w:val="none" w:sz="0" w:space="0" w:color="auto"/>
            <w:bottom w:val="none" w:sz="0" w:space="0" w:color="auto"/>
            <w:right w:val="none" w:sz="0" w:space="0" w:color="auto"/>
          </w:divBdr>
        </w:div>
      </w:divsChild>
    </w:div>
    <w:div w:id="1691495402">
      <w:bodyDiv w:val="1"/>
      <w:marLeft w:val="0"/>
      <w:marRight w:val="0"/>
      <w:marTop w:val="0"/>
      <w:marBottom w:val="0"/>
      <w:divBdr>
        <w:top w:val="none" w:sz="0" w:space="0" w:color="auto"/>
        <w:left w:val="none" w:sz="0" w:space="0" w:color="auto"/>
        <w:bottom w:val="none" w:sz="0" w:space="0" w:color="auto"/>
        <w:right w:val="none" w:sz="0" w:space="0" w:color="auto"/>
      </w:divBdr>
    </w:div>
    <w:div w:id="2099859539">
      <w:bodyDiv w:val="1"/>
      <w:marLeft w:val="0"/>
      <w:marRight w:val="0"/>
      <w:marTop w:val="0"/>
      <w:marBottom w:val="0"/>
      <w:divBdr>
        <w:top w:val="none" w:sz="0" w:space="0" w:color="auto"/>
        <w:left w:val="none" w:sz="0" w:space="0" w:color="auto"/>
        <w:bottom w:val="none" w:sz="0" w:space="0" w:color="auto"/>
        <w:right w:val="none" w:sz="0" w:space="0" w:color="auto"/>
      </w:divBdr>
      <w:divsChild>
        <w:div w:id="1815759188">
          <w:marLeft w:val="0"/>
          <w:marRight w:val="0"/>
          <w:marTop w:val="0"/>
          <w:marBottom w:val="0"/>
          <w:divBdr>
            <w:top w:val="none" w:sz="0" w:space="0" w:color="auto"/>
            <w:left w:val="none" w:sz="0" w:space="0" w:color="auto"/>
            <w:bottom w:val="none" w:sz="0" w:space="0" w:color="auto"/>
            <w:right w:val="none" w:sz="0" w:space="0" w:color="auto"/>
          </w:divBdr>
          <w:divsChild>
            <w:div w:id="577130318">
              <w:marLeft w:val="0"/>
              <w:marRight w:val="0"/>
              <w:marTop w:val="0"/>
              <w:marBottom w:val="0"/>
              <w:divBdr>
                <w:top w:val="none" w:sz="0" w:space="0" w:color="auto"/>
                <w:left w:val="none" w:sz="0" w:space="0" w:color="auto"/>
                <w:bottom w:val="none" w:sz="0" w:space="0" w:color="auto"/>
                <w:right w:val="none" w:sz="0" w:space="0" w:color="auto"/>
              </w:divBdr>
            </w:div>
            <w:div w:id="155726210">
              <w:marLeft w:val="0"/>
              <w:marRight w:val="0"/>
              <w:marTop w:val="0"/>
              <w:marBottom w:val="0"/>
              <w:divBdr>
                <w:top w:val="none" w:sz="0" w:space="0" w:color="auto"/>
                <w:left w:val="none" w:sz="0" w:space="0" w:color="auto"/>
                <w:bottom w:val="none" w:sz="0" w:space="0" w:color="auto"/>
                <w:right w:val="none" w:sz="0" w:space="0" w:color="auto"/>
              </w:divBdr>
            </w:div>
          </w:divsChild>
        </w:div>
        <w:div w:id="866483157">
          <w:marLeft w:val="0"/>
          <w:marRight w:val="0"/>
          <w:marTop w:val="0"/>
          <w:marBottom w:val="0"/>
          <w:divBdr>
            <w:top w:val="none" w:sz="0" w:space="0" w:color="auto"/>
            <w:left w:val="none" w:sz="0" w:space="0" w:color="auto"/>
            <w:bottom w:val="none" w:sz="0" w:space="0" w:color="auto"/>
            <w:right w:val="none" w:sz="0" w:space="0" w:color="auto"/>
          </w:divBdr>
        </w:div>
        <w:div w:id="1041056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7.emf"/><Relationship Id="rId26" Type="http://schemas.openxmlformats.org/officeDocument/2006/relationships/image" Target="media/image15.jpeg"/><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emf"/><Relationship Id="rId5" Type="http://schemas.openxmlformats.org/officeDocument/2006/relationships/styles" Target="styles.xml"/><Relationship Id="rId15" Type="http://schemas.openxmlformats.org/officeDocument/2006/relationships/hyperlink" Target="https://piia.lrv.lt" TargetMode="External"/><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370%20602%2049364" TargetMode="External"/><Relationship Id="rId22" Type="http://schemas.openxmlformats.org/officeDocument/2006/relationships/image" Target="media/image11.emf"/><Relationship Id="rId27"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8" ma:contentTypeDescription="Kurkite naują dokumentą." ma:contentTypeScope="" ma:versionID="e007e486de3f85b33f4871328df0db8e">
  <xsd:schema xmlns:xsd="http://www.w3.org/2001/XMLSchema" xmlns:xs="http://www.w3.org/2001/XMLSchema" xmlns:p="http://schemas.microsoft.com/office/2006/metadata/properties" xmlns:ns3="d44e4088-9f89-4dfc-868c-5b1bb7340ab6" targetNamespace="http://schemas.microsoft.com/office/2006/metadata/properties" ma:root="true" ma:fieldsID="d665ccdff1af3546346ff14f4d2cd5b7" ns3:_="">
    <xsd:import namespace="d44e4088-9f89-4dfc-868c-5b1bb7340a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CFED9-5E24-4FB9-9558-813671586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EB4C0-B750-4285-A437-3EA013F6D2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05E2F5-6D7D-45F1-993A-C26FC8451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9302</Words>
  <Characters>5303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Šapkienė</dc:creator>
  <cp:keywords/>
  <dc:description/>
  <cp:lastModifiedBy>Lina Gediminė</cp:lastModifiedBy>
  <cp:revision>4</cp:revision>
  <dcterms:created xsi:type="dcterms:W3CDTF">2025-12-30T07:43:00Z</dcterms:created>
  <dcterms:modified xsi:type="dcterms:W3CDTF">2025-12-31T07:34:00Z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y fmtid="{D5CDD505-2E9C-101B-9397-08002B2CF9AE}" pid="3" name="GrammarlyDocumentId">
    <vt:lpwstr>e69b2d2cb3e8536169ad41505d474292914d5739496a8908301143f253c1d585</vt:lpwstr>
  </property>
</Properties>
</file>