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78261D10" w14:textId="77777777" w:rsidTr="008E2933">
        <w:tc>
          <w:tcPr>
            <w:tcW w:w="5211" w:type="dxa"/>
          </w:tcPr>
          <w:p w14:paraId="78261D0B" w14:textId="77777777" w:rsidR="007804F6" w:rsidRPr="00AC256B" w:rsidRDefault="007804F6" w:rsidP="008E2933"/>
        </w:tc>
        <w:tc>
          <w:tcPr>
            <w:tcW w:w="4643" w:type="dxa"/>
            <w:hideMark/>
          </w:tcPr>
          <w:p w14:paraId="763A90F5" w14:textId="16BC04E7" w:rsidR="00AD6056" w:rsidRDefault="00AD6056" w:rsidP="00AD6056">
            <w:pPr>
              <w:jc w:val="right"/>
            </w:pPr>
            <w:r>
              <w:t>Priedas Nr. 9</w:t>
            </w:r>
          </w:p>
          <w:p w14:paraId="78261D0C" w14:textId="77777777" w:rsidR="007804F6" w:rsidRPr="00AC256B" w:rsidRDefault="007804F6" w:rsidP="008E2933">
            <w:r w:rsidRPr="00AC256B">
              <w:t>PATVIRTINTA</w:t>
            </w:r>
          </w:p>
          <w:p w14:paraId="78261D0D" w14:textId="604D852D" w:rsidR="00050DEA" w:rsidRPr="00AC256B" w:rsidRDefault="003E2B66" w:rsidP="008E2933">
            <w:r>
              <w:t>Priėmimo ir integracijos agentūros</w:t>
            </w:r>
          </w:p>
          <w:p w14:paraId="78261D0E" w14:textId="5DA3979F" w:rsidR="00050DEA" w:rsidRPr="00AC256B" w:rsidRDefault="007804F6" w:rsidP="00DB1996">
            <w:r w:rsidRPr="00AC256B">
              <w:t>direktoriaus</w:t>
            </w:r>
            <w:r w:rsidR="00D242AB" w:rsidRPr="00AC256B">
              <w:t xml:space="preserve"> </w:t>
            </w:r>
            <w:r w:rsidR="00DB1996">
              <w:t>202</w:t>
            </w:r>
            <w:r w:rsidR="003E2B66">
              <w:t>5</w:t>
            </w:r>
            <w:r w:rsidRPr="00AC256B">
              <w:t xml:space="preserve"> m. </w:t>
            </w:r>
            <w:r w:rsidR="003E2B66">
              <w:t xml:space="preserve">birželio     </w:t>
            </w:r>
            <w:r w:rsidR="00D242AB" w:rsidRPr="00AC256B">
              <w:t xml:space="preserve"> </w:t>
            </w:r>
            <w:r w:rsidRPr="00AC256B">
              <w:t>d.</w:t>
            </w:r>
          </w:p>
          <w:p w14:paraId="78261D0F" w14:textId="77777777" w:rsidR="007804F6" w:rsidRPr="00AC256B" w:rsidRDefault="007804F6" w:rsidP="00050DEA">
            <w:r w:rsidRPr="00AC256B">
              <w:t xml:space="preserve">įsakymu Nr. </w:t>
            </w:r>
            <w:r w:rsidR="00D242AB" w:rsidRPr="00AC256B">
              <w:t xml:space="preserve">VK- </w:t>
            </w:r>
          </w:p>
        </w:tc>
      </w:tr>
    </w:tbl>
    <w:p w14:paraId="78261D11" w14:textId="77777777" w:rsidR="007804F6" w:rsidRPr="00AC256B" w:rsidRDefault="007804F6" w:rsidP="007804F6">
      <w:pPr>
        <w:jc w:val="center"/>
      </w:pPr>
    </w:p>
    <w:p w14:paraId="78261D12" w14:textId="77777777" w:rsidR="007804F6" w:rsidRPr="00BA4676" w:rsidRDefault="007804F6" w:rsidP="007804F6">
      <w:pPr>
        <w:jc w:val="center"/>
      </w:pPr>
    </w:p>
    <w:p w14:paraId="78261D13" w14:textId="33EB3147" w:rsidR="005304F2" w:rsidRPr="005304F2" w:rsidRDefault="00824064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78261D14" w14:textId="67FC8514" w:rsidR="00440B93" w:rsidRDefault="00DB1996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PRIĖMIMO </w:t>
      </w:r>
      <w:r w:rsidR="00824064">
        <w:rPr>
          <w:b/>
          <w:bCs/>
          <w:szCs w:val="28"/>
        </w:rPr>
        <w:t xml:space="preserve">KOORDINAVIMO </w:t>
      </w:r>
      <w:r>
        <w:rPr>
          <w:b/>
          <w:bCs/>
          <w:szCs w:val="28"/>
        </w:rPr>
        <w:t>SKYRI</w:t>
      </w:r>
      <w:r w:rsidR="00824064">
        <w:rPr>
          <w:b/>
          <w:bCs/>
          <w:szCs w:val="28"/>
        </w:rPr>
        <w:t>A</w:t>
      </w:r>
      <w:r>
        <w:rPr>
          <w:b/>
          <w:bCs/>
          <w:szCs w:val="28"/>
        </w:rPr>
        <w:t>US</w:t>
      </w:r>
    </w:p>
    <w:p w14:paraId="78261D15" w14:textId="01A4502A" w:rsidR="007804F6" w:rsidRPr="005304F2" w:rsidRDefault="00824064" w:rsidP="00440B9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ŠEIMOS </w:t>
      </w:r>
      <w:r w:rsidR="00A20B1E" w:rsidRPr="005304F2">
        <w:rPr>
          <w:b/>
          <w:bCs/>
          <w:szCs w:val="28"/>
        </w:rPr>
        <w:t>GYDYTOJO</w:t>
      </w:r>
      <w:r w:rsidR="00440B93">
        <w:rPr>
          <w:b/>
          <w:bCs/>
          <w:szCs w:val="28"/>
        </w:rPr>
        <w:t xml:space="preserve"> </w:t>
      </w:r>
      <w:r w:rsidR="007804F6" w:rsidRPr="005304F2">
        <w:rPr>
          <w:b/>
          <w:bCs/>
          <w:szCs w:val="28"/>
        </w:rPr>
        <w:t>PAREIGYBĖS APRAŠYMAS</w:t>
      </w:r>
    </w:p>
    <w:p w14:paraId="78261D16" w14:textId="77777777" w:rsidR="007804F6" w:rsidRPr="005304F2" w:rsidRDefault="007804F6" w:rsidP="007804F6">
      <w:pPr>
        <w:rPr>
          <w:b/>
          <w:sz w:val="22"/>
        </w:rPr>
      </w:pPr>
    </w:p>
    <w:p w14:paraId="78261D17" w14:textId="77777777" w:rsidR="005304F2" w:rsidRDefault="005304F2" w:rsidP="005304F2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78261D18" w14:textId="77777777" w:rsidR="007804F6" w:rsidRPr="00BA4676" w:rsidRDefault="00195381" w:rsidP="005304F2">
      <w:pPr>
        <w:jc w:val="center"/>
        <w:rPr>
          <w:b/>
        </w:rPr>
      </w:pPr>
      <w:r>
        <w:rPr>
          <w:b/>
          <w:bCs/>
        </w:rPr>
        <w:t>PAREIGYBĖ</w:t>
      </w:r>
    </w:p>
    <w:p w14:paraId="78261D19" w14:textId="77777777" w:rsidR="007804F6" w:rsidRPr="00BA4676" w:rsidRDefault="007804F6" w:rsidP="005304F2">
      <w:pPr>
        <w:ind w:left="720"/>
        <w:jc w:val="center"/>
        <w:rPr>
          <w:b/>
          <w:bCs/>
        </w:rPr>
      </w:pPr>
    </w:p>
    <w:p w14:paraId="78261D1A" w14:textId="5D8A33B2" w:rsidR="007804F6" w:rsidRPr="00BA4676" w:rsidRDefault="00824064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="00820593" w:rsidRPr="00820593">
        <w:t xml:space="preserve"> (toliau – </w:t>
      </w:r>
      <w:r>
        <w:t>Agentūra</w:t>
      </w:r>
      <w:r w:rsidR="00820593" w:rsidRPr="00820593">
        <w:t>)</w:t>
      </w:r>
      <w:r w:rsidR="00820593">
        <w:rPr>
          <w:b/>
        </w:rPr>
        <w:t xml:space="preserve"> </w:t>
      </w:r>
      <w:r w:rsidRPr="00824064">
        <w:rPr>
          <w:bCs/>
        </w:rPr>
        <w:t>Priėmimo koordinavimo skyriaus šeimos</w:t>
      </w:r>
      <w:r>
        <w:rPr>
          <w:b/>
        </w:rPr>
        <w:t xml:space="preserve"> </w:t>
      </w:r>
      <w:r w:rsidR="009B0701">
        <w:t>gydytojo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sutartį, pareigybė priskiriama </w:t>
      </w:r>
      <w:r w:rsidR="002D57C1">
        <w:t>struktūrinių padalinių vadovų ir jų pavaduotojų</w:t>
      </w:r>
      <w:r w:rsidR="006A6FC3">
        <w:t xml:space="preserve"> pareigybių grupei.</w:t>
      </w:r>
    </w:p>
    <w:p w14:paraId="78261D1B" w14:textId="6C928E27" w:rsidR="007804F6" w:rsidRDefault="00195381" w:rsidP="006A22C5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FF3A70" w:rsidRPr="00824064">
        <w:t>A</w:t>
      </w:r>
      <w:r w:rsidR="00824064">
        <w:t>1</w:t>
      </w:r>
      <w:r w:rsidR="00820593">
        <w:t>.</w:t>
      </w:r>
    </w:p>
    <w:p w14:paraId="78261D1C" w14:textId="392E4015" w:rsidR="007804F6" w:rsidRDefault="009B0701" w:rsidP="00DB199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Gydytojo</w:t>
      </w:r>
      <w:r w:rsidR="00195381" w:rsidRPr="006A6FC3">
        <w:t xml:space="preserve"> pareigybė reikalinga </w:t>
      </w:r>
      <w:r w:rsidRPr="000C7375">
        <w:t xml:space="preserve">organizuoti bei koordinuoti </w:t>
      </w:r>
      <w:r w:rsidR="003E2B66">
        <w:t>m</w:t>
      </w:r>
      <w:r w:rsidRPr="000C7375">
        <w:t xml:space="preserve">edicinos </w:t>
      </w:r>
      <w:r w:rsidR="00DB1996">
        <w:t>punkto</w:t>
      </w:r>
      <w:r w:rsidR="00DB1996" w:rsidRPr="000C7375">
        <w:t xml:space="preserve"> </w:t>
      </w:r>
      <w:r w:rsidRPr="000C7375">
        <w:t>darbą</w:t>
      </w:r>
      <w:r>
        <w:t>, organizuoti ir teikti sveikatinimo paslaugas užsieniečiams</w:t>
      </w:r>
      <w:r w:rsidRPr="002E27F1">
        <w:t>, kuriems suteiktas prieglobstis Lietuvos Respublikoje, nelydimų nepilnamečių užsieniečių, užsieniečių, perkeltinų bendradarbiaujant su kitomis Europos Sąjungos valstybėmis narėmis, trečiosiomis valstybėmis, Europos Sąjungos institucijomis ar tarptautinėmis organizacijomis (toliau – užsieniečiai)</w:t>
      </w:r>
      <w:r>
        <w:t>.</w:t>
      </w:r>
    </w:p>
    <w:p w14:paraId="78261D1D" w14:textId="3E5D3AF9" w:rsidR="009B0701" w:rsidRDefault="009B0701" w:rsidP="00DB199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pavaldumas – gydytojas yra tiesiogiai pavaldus </w:t>
      </w:r>
      <w:r w:rsidR="00975CE0" w:rsidRPr="00824064">
        <w:rPr>
          <w:bCs/>
        </w:rPr>
        <w:t xml:space="preserve">Priėmimo koordinavimo skyriaus </w:t>
      </w:r>
      <w:r w:rsidR="00DB1996">
        <w:t>vadovui</w:t>
      </w:r>
      <w:r>
        <w:t>.</w:t>
      </w:r>
    </w:p>
    <w:p w14:paraId="78261D1E" w14:textId="77777777" w:rsidR="009B0701" w:rsidRPr="002B0EF5" w:rsidRDefault="009B0701" w:rsidP="009B0701">
      <w:pPr>
        <w:tabs>
          <w:tab w:val="left" w:pos="851"/>
        </w:tabs>
        <w:jc w:val="both"/>
      </w:pPr>
    </w:p>
    <w:p w14:paraId="78261D1F" w14:textId="77777777" w:rsidR="005304F2" w:rsidRDefault="005304F2" w:rsidP="005304F2">
      <w:pPr>
        <w:jc w:val="center"/>
        <w:rPr>
          <w:b/>
        </w:rPr>
      </w:pPr>
      <w:r>
        <w:rPr>
          <w:b/>
        </w:rPr>
        <w:t>II SKYRIUS</w:t>
      </w:r>
    </w:p>
    <w:p w14:paraId="78261D20" w14:textId="77777777" w:rsidR="007804F6" w:rsidRDefault="007804F6" w:rsidP="005304F2">
      <w:pPr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78261D21" w14:textId="77777777" w:rsidR="00564D13" w:rsidRPr="002B0EF5" w:rsidRDefault="00564D13" w:rsidP="00564D13">
      <w:pPr>
        <w:rPr>
          <w:b/>
        </w:rPr>
      </w:pPr>
    </w:p>
    <w:p w14:paraId="78261D22" w14:textId="21CBA88E" w:rsidR="00564D13" w:rsidRDefault="005B3926" w:rsidP="00564D13">
      <w:pPr>
        <w:pStyle w:val="Sraopastraipa"/>
        <w:numPr>
          <w:ilvl w:val="0"/>
          <w:numId w:val="24"/>
        </w:numPr>
        <w:tabs>
          <w:tab w:val="left" w:pos="851"/>
        </w:tabs>
        <w:ind w:hanging="513"/>
        <w:jc w:val="both"/>
      </w:pPr>
      <w:r>
        <w:t>Šeimos g</w:t>
      </w:r>
      <w:r w:rsidR="006E3C3B">
        <w:t xml:space="preserve">ydytojas </w:t>
      </w:r>
      <w:r w:rsidR="00564D13">
        <w:t xml:space="preserve">turi atitikti </w:t>
      </w:r>
      <w:r w:rsidR="0060283C">
        <w:t xml:space="preserve">šiuos </w:t>
      </w:r>
      <w:r w:rsidR="00564D13">
        <w:t>specialiuosius reikalavimus:</w:t>
      </w:r>
    </w:p>
    <w:p w14:paraId="009076DA" w14:textId="77777777" w:rsidR="00824064" w:rsidRDefault="002D57C1" w:rsidP="00824064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 xml:space="preserve">turėti </w:t>
      </w:r>
      <w:r w:rsidR="00824064">
        <w:t>ne žemesnį kaip aukštąjį universitetinį medicinos krypties išsilavinimą su magistro kvalifikaciniu laipsniu ar jam prilygintą kvalifikaciją</w:t>
      </w:r>
      <w:r w:rsidR="009B0701" w:rsidRPr="006E3C3B">
        <w:t xml:space="preserve">, </w:t>
      </w:r>
    </w:p>
    <w:p w14:paraId="4B6E4704" w14:textId="77777777" w:rsidR="00824064" w:rsidRDefault="00824064" w:rsidP="00824064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 xml:space="preserve">turėti </w:t>
      </w:r>
      <w:r w:rsidR="009B0701" w:rsidRPr="006E3C3B">
        <w:t xml:space="preserve">galiojančią šeimos gydytojo licenciją </w:t>
      </w:r>
    </w:p>
    <w:p w14:paraId="78261D23" w14:textId="5CBD10E4" w:rsidR="002D57C1" w:rsidRDefault="00824064" w:rsidP="00824064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 xml:space="preserve">turėti ne mažiau kaip </w:t>
      </w:r>
      <w:r w:rsidR="009B0701" w:rsidRPr="006E3C3B">
        <w:t xml:space="preserve">vienerių metų darbo patirtį šeimos gydytojo </w:t>
      </w:r>
      <w:r w:rsidR="006E3C3B">
        <w:t>darbo</w:t>
      </w:r>
      <w:r w:rsidR="009B0701" w:rsidRPr="009B0701">
        <w:t xml:space="preserve"> </w:t>
      </w:r>
      <w:r w:rsidR="002D57C1">
        <w:t>srityje;</w:t>
      </w:r>
    </w:p>
    <w:p w14:paraId="78261D24" w14:textId="77777777" w:rsidR="002D57C1" w:rsidRDefault="002D57C1" w:rsidP="006E3C3B">
      <w:pPr>
        <w:pStyle w:val="Sraopastraipa"/>
        <w:numPr>
          <w:ilvl w:val="1"/>
          <w:numId w:val="24"/>
        </w:numPr>
        <w:tabs>
          <w:tab w:val="left" w:pos="851"/>
          <w:tab w:val="left" w:pos="993"/>
        </w:tabs>
        <w:ind w:left="0" w:firstLine="567"/>
        <w:jc w:val="both"/>
      </w:pPr>
      <w:r>
        <w:t>mokėti valdyti informaciją: ją kaupti, sisteminti, analizuoti, apibendrinti, rengti išvadas bei pasiūlymus; sklandžiai dėstyti mintis raštu ir žodžiu;</w:t>
      </w:r>
    </w:p>
    <w:p w14:paraId="78261D25" w14:textId="77777777" w:rsidR="002D57C1" w:rsidRDefault="002D57C1" w:rsidP="006E3C3B">
      <w:pPr>
        <w:pStyle w:val="Sraopastraipa"/>
        <w:numPr>
          <w:ilvl w:val="1"/>
          <w:numId w:val="24"/>
        </w:numPr>
        <w:tabs>
          <w:tab w:val="left" w:pos="851"/>
          <w:tab w:val="left" w:pos="993"/>
        </w:tabs>
        <w:ind w:left="0" w:firstLine="567"/>
        <w:jc w:val="both"/>
      </w:pPr>
      <w: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priemonėmis;.</w:t>
      </w:r>
    </w:p>
    <w:p w14:paraId="78261D26" w14:textId="77777777" w:rsidR="002E27F1" w:rsidRDefault="000A5764" w:rsidP="006E3C3B">
      <w:pPr>
        <w:pStyle w:val="Sraopastraipa"/>
        <w:numPr>
          <w:ilvl w:val="1"/>
          <w:numId w:val="24"/>
        </w:numPr>
        <w:tabs>
          <w:tab w:val="left" w:pos="851"/>
          <w:tab w:val="left" w:pos="993"/>
        </w:tabs>
        <w:ind w:left="0" w:firstLine="567"/>
        <w:jc w:val="both"/>
      </w:pPr>
      <w:r>
        <w:t>išmanyti dokumentų rengimo taisykles, gebėti taikyti praktiškai;</w:t>
      </w:r>
    </w:p>
    <w:p w14:paraId="78261D27" w14:textId="77777777" w:rsidR="000A5764" w:rsidRDefault="000A5764" w:rsidP="006E3C3B">
      <w:pPr>
        <w:pStyle w:val="Sraopastraipa"/>
        <w:numPr>
          <w:ilvl w:val="1"/>
          <w:numId w:val="24"/>
        </w:numPr>
        <w:tabs>
          <w:tab w:val="left" w:pos="851"/>
          <w:tab w:val="left" w:pos="993"/>
        </w:tabs>
        <w:jc w:val="both"/>
      </w:pPr>
      <w:r>
        <w:t xml:space="preserve"> mokėti dirbti Microsoft Office programiniu paketu;</w:t>
      </w:r>
    </w:p>
    <w:p w14:paraId="78261D28" w14:textId="77777777" w:rsidR="00DB1996" w:rsidRPr="009E296B" w:rsidRDefault="00DB1996" w:rsidP="00DB1996">
      <w:pPr>
        <w:pStyle w:val="Sraopastraipa"/>
        <w:numPr>
          <w:ilvl w:val="1"/>
          <w:numId w:val="24"/>
        </w:numPr>
        <w:tabs>
          <w:tab w:val="left" w:pos="851"/>
          <w:tab w:val="left" w:pos="993"/>
        </w:tabs>
        <w:jc w:val="both"/>
      </w:pPr>
      <w:r>
        <w:rPr>
          <w:color w:val="000000"/>
        </w:rPr>
        <w:t xml:space="preserve"> </w:t>
      </w:r>
      <w:r w:rsidRPr="00B30020">
        <w:rPr>
          <w:color w:val="000000"/>
        </w:rPr>
        <w:t xml:space="preserve">turėti spaudą, išduotą Lietuvos Respublikos teisės aktų nustatyta tvarka; </w:t>
      </w:r>
      <w:bookmarkStart w:id="0" w:name="part_735366f092074713a3d6ac47ce2e6c50"/>
      <w:bookmarkEnd w:id="0"/>
    </w:p>
    <w:p w14:paraId="78261D2A" w14:textId="77777777" w:rsidR="00DB1996" w:rsidRDefault="00DB1996" w:rsidP="00DB1996">
      <w:pPr>
        <w:pStyle w:val="Sraopastraipa"/>
        <w:tabs>
          <w:tab w:val="left" w:pos="851"/>
          <w:tab w:val="left" w:pos="993"/>
        </w:tabs>
        <w:ind w:left="928"/>
        <w:jc w:val="both"/>
      </w:pPr>
    </w:p>
    <w:p w14:paraId="78261D2B" w14:textId="77777777" w:rsidR="00872354" w:rsidRDefault="00872354" w:rsidP="002D57C1">
      <w:pPr>
        <w:tabs>
          <w:tab w:val="left" w:pos="851"/>
          <w:tab w:val="left" w:pos="1134"/>
        </w:tabs>
        <w:jc w:val="both"/>
      </w:pPr>
    </w:p>
    <w:p w14:paraId="78261D2C" w14:textId="77777777" w:rsidR="005304F2" w:rsidRDefault="005304F2" w:rsidP="005304F2">
      <w:pPr>
        <w:tabs>
          <w:tab w:val="left" w:pos="851"/>
        </w:tabs>
        <w:jc w:val="center"/>
        <w:rPr>
          <w:b/>
        </w:rPr>
      </w:pPr>
      <w:r>
        <w:rPr>
          <w:b/>
        </w:rPr>
        <w:t>III SKYRIUS</w:t>
      </w:r>
    </w:p>
    <w:p w14:paraId="78261D2D" w14:textId="77777777" w:rsidR="007804F6" w:rsidRPr="00B2069B" w:rsidRDefault="007804F6" w:rsidP="005304F2">
      <w:pPr>
        <w:tabs>
          <w:tab w:val="left" w:pos="851"/>
        </w:tabs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78261D2E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78261D2F" w14:textId="6F219103" w:rsidR="00E1416C" w:rsidRDefault="005B3926" w:rsidP="00216B7C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Šeimos g</w:t>
      </w:r>
      <w:r w:rsidR="00081B72">
        <w:rPr>
          <w:rFonts w:ascii="Times New Roman" w:hAnsi="Times New Roman" w:cs="Times New Roman"/>
          <w:sz w:val="24"/>
          <w:szCs w:val="24"/>
        </w:rPr>
        <w:t>ydytojas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3EC88081" w14:textId="77777777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6.1. Naudoja ir tvarko dokumentus per Agentūroje įdiegtas dokumentų valdymo sistemas.</w:t>
      </w:r>
    </w:p>
    <w:p w14:paraId="2CF69F0B" w14:textId="77777777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6.2. Koordinuoja pavaldžių darbuotojų veiklą, užtikrindamas efektyvų darbo organizavimą ir kokybišką paslaugų teikimą.</w:t>
      </w:r>
    </w:p>
    <w:p w14:paraId="0C403C18" w14:textId="0A6FFE2B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lastRenderedPageBreak/>
        <w:t>6.3. Organizuoja ir teikia sveikatos priežiūros paslaugas užsieni</w:t>
      </w:r>
      <w:r w:rsidR="00E32A1C">
        <w:t>ams</w:t>
      </w:r>
      <w:r w:rsidRPr="00E32A1C">
        <w:t>, prisitaikydamas prie jų specifinių poreikių.</w:t>
      </w:r>
    </w:p>
    <w:p w14:paraId="2C89CABD" w14:textId="6E956465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4</w:t>
      </w:r>
      <w:r w:rsidRPr="00E32A1C">
        <w:t>. Užtikrina ir kontroliuoja sanitarinių-higieninių reikalavimų vykdymą darbo vietoje, siekdamas apsaugoti darbuotojų ir pacientų sveikatą.</w:t>
      </w:r>
    </w:p>
    <w:p w14:paraId="3D338788" w14:textId="572393F2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5</w:t>
      </w:r>
      <w:r w:rsidRPr="00E32A1C">
        <w:t>. Teikia būtinąją medicinos pagalbą, reaguodamas į ūmines situacijas ir užtikrindamas greitą bei tinkamą pagalbą pacientams.</w:t>
      </w:r>
    </w:p>
    <w:p w14:paraId="7CE34232" w14:textId="243195DA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6</w:t>
      </w:r>
      <w:r w:rsidRPr="00E32A1C">
        <w:t>. Diagnozuoja ligas ir jas gydo, vadovaudamasis galiojančiais teisės aktais bei Lietuvos šeimos medicinos normomis.</w:t>
      </w:r>
    </w:p>
    <w:p w14:paraId="356F778B" w14:textId="6C08472A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7</w:t>
      </w:r>
      <w:r w:rsidRPr="00E32A1C">
        <w:t>. Skiria Agentūros gyventojams tinkamą dietą, gydymo režimą, bei medicininę priežiūrą, reguliariai juos vizituoja ir stebi jų būklę.</w:t>
      </w:r>
    </w:p>
    <w:p w14:paraId="1049E13F" w14:textId="350E0B8C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8</w:t>
      </w:r>
      <w:r w:rsidRPr="00E32A1C">
        <w:t>. Konsultuojasi su kitais specialistais dėl pacientų būklės, gydymo planų bei informuoja vadovą apie reikšmingus paciento būklės pokyčius.</w:t>
      </w:r>
    </w:p>
    <w:p w14:paraId="7D52E7E1" w14:textId="7E774E69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</w:t>
      </w:r>
      <w:r w:rsidR="00E32A1C">
        <w:t>9</w:t>
      </w:r>
      <w:r w:rsidRPr="00E32A1C">
        <w:t>. Nustato ir organizuoja reikiamas profilaktines priemones, siekdamas užkirsti kelią ligoms bei sveikatos sutrikimams.</w:t>
      </w:r>
    </w:p>
    <w:p w14:paraId="70969334" w14:textId="477BB71F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0</w:t>
      </w:r>
      <w:r w:rsidRPr="00E32A1C">
        <w:t>. Tvarko ir pildo medicininę dokumentaciją, užtikrindamas tinkamą ir savalaikę informacijos registraciją.</w:t>
      </w:r>
    </w:p>
    <w:p w14:paraId="5B9A2474" w14:textId="07783526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1</w:t>
      </w:r>
      <w:r w:rsidRPr="00E32A1C">
        <w:t>. Tvarko darbo apskaitos žiniaraščius, siekdamas užtikrinti tikslią darbo laiko ir veiklos apskaitą.</w:t>
      </w:r>
    </w:p>
    <w:p w14:paraId="43756C01" w14:textId="532A2B1F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2</w:t>
      </w:r>
      <w:r w:rsidRPr="00E32A1C">
        <w:t>. Kontroliuoja slaugos personalo darbą, užtikrindamas aukštą slaugos paslaugų kokybę.</w:t>
      </w:r>
    </w:p>
    <w:p w14:paraId="17205B0F" w14:textId="0C7C98FB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3</w:t>
      </w:r>
      <w:r w:rsidRPr="00E32A1C">
        <w:t>. Nedelsdamas informuoja vadovą apie darbo metu patirtas traumas, nelaimingus atsitikimus ar ūmius susirgimus.</w:t>
      </w:r>
    </w:p>
    <w:p w14:paraId="4F520F56" w14:textId="29832899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4</w:t>
      </w:r>
      <w:r w:rsidRPr="00E32A1C">
        <w:t>. Organizuoja Agentūros gyventojų kreipimąsi į specialistus-konsultantus pagal poreikį, siekdamas užtikrinti savalaikę ir tinkamą pacientų priežiūrą.</w:t>
      </w:r>
    </w:p>
    <w:p w14:paraId="1A233B9F" w14:textId="09684816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5</w:t>
      </w:r>
      <w:r w:rsidRPr="00E32A1C">
        <w:t>. Vykdo savo pareigas vadovaudamasis patvirtintu darbo grafiku, Agentūros nuostatais, direktoriaus įsakymais, vidaus darbo tvarkos taisyklėmis bei darbuotojų saugos ir sveikatos nuostatais.</w:t>
      </w:r>
    </w:p>
    <w:p w14:paraId="54B31362" w14:textId="665B4913" w:rsidR="002C2931" w:rsidRPr="00E32A1C" w:rsidRDefault="002C2931" w:rsidP="001D7C01">
      <w:pPr>
        <w:pStyle w:val="prastasiniatinklio"/>
        <w:spacing w:before="0" w:beforeAutospacing="0" w:after="0" w:afterAutospacing="0"/>
        <w:ind w:firstLine="680"/>
        <w:jc w:val="both"/>
      </w:pPr>
      <w:r w:rsidRPr="00E32A1C">
        <w:t>6.1</w:t>
      </w:r>
      <w:r w:rsidR="00E32A1C">
        <w:t>6</w:t>
      </w:r>
      <w:r w:rsidRPr="00E32A1C">
        <w:t>. Laikosi medicinos etikos principų bei darbo drausmės, siekdamas užtikrinti aukštą profesinį standartą ir gerą pacientų aptarnavimą.</w:t>
      </w:r>
    </w:p>
    <w:p w14:paraId="74FB8185" w14:textId="1A3F06E3" w:rsidR="002C2931" w:rsidRPr="00E32A1C" w:rsidRDefault="002C2931" w:rsidP="67336970">
      <w:pPr>
        <w:pStyle w:val="prastasiniatinklio"/>
        <w:spacing w:before="0" w:beforeAutospacing="0" w:after="0" w:afterAutospacing="0"/>
        <w:ind w:firstLine="680"/>
        <w:jc w:val="both"/>
      </w:pPr>
      <w:r>
        <w:t>6.1</w:t>
      </w:r>
      <w:r w:rsidR="00E32A1C">
        <w:t>7</w:t>
      </w:r>
      <w:r>
        <w:t xml:space="preserve">. </w:t>
      </w:r>
      <w:r w:rsidR="4A524E93">
        <w:t>P</w:t>
      </w:r>
      <w:r w:rsidR="4A524E93" w:rsidRPr="67336970">
        <w:rPr>
          <w:color w:val="000000" w:themeColor="text1"/>
        </w:rPr>
        <w:t>agal kompetenciją vykdo kitus teisėtus Agentūros direktoriaus ir Skyriaus vadovo pavedimus.</w:t>
      </w:r>
    </w:p>
    <w:p w14:paraId="44EDAE06" w14:textId="77777777" w:rsidR="002C2931" w:rsidRPr="00216B7C" w:rsidRDefault="002C2931" w:rsidP="002C2931">
      <w:pPr>
        <w:tabs>
          <w:tab w:val="left" w:pos="567"/>
          <w:tab w:val="left" w:pos="851"/>
          <w:tab w:val="left" w:pos="1134"/>
        </w:tabs>
        <w:spacing w:after="200"/>
        <w:jc w:val="both"/>
        <w:rPr>
          <w:lang w:eastAsia="en-US"/>
        </w:rPr>
      </w:pPr>
    </w:p>
    <w:p w14:paraId="78261D44" w14:textId="77777777" w:rsidR="007804F6" w:rsidRPr="0041760E" w:rsidRDefault="007804F6" w:rsidP="005A1143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261D45" w14:textId="77777777" w:rsidR="00195381" w:rsidRDefault="007804F6" w:rsidP="00195381">
      <w:pPr>
        <w:tabs>
          <w:tab w:val="left" w:pos="993"/>
        </w:tabs>
        <w:jc w:val="center"/>
      </w:pPr>
      <w:r>
        <w:t>_______________________</w:t>
      </w:r>
    </w:p>
    <w:p w14:paraId="78261D46" w14:textId="77777777" w:rsidR="00195381" w:rsidRDefault="00195381" w:rsidP="00195381">
      <w:pPr>
        <w:tabs>
          <w:tab w:val="left" w:pos="993"/>
        </w:tabs>
      </w:pPr>
    </w:p>
    <w:p w14:paraId="78261D47" w14:textId="77777777" w:rsidR="00195381" w:rsidRDefault="00195381" w:rsidP="00195381">
      <w:pPr>
        <w:tabs>
          <w:tab w:val="left" w:pos="993"/>
        </w:tabs>
      </w:pPr>
    </w:p>
    <w:p w14:paraId="78261D48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78261D49" w14:textId="77777777" w:rsidR="007804F6" w:rsidRPr="00BA1387" w:rsidRDefault="007804F6" w:rsidP="007804F6">
      <w:pPr>
        <w:jc w:val="both"/>
      </w:pPr>
    </w:p>
    <w:p w14:paraId="78261D4A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78261D4B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78261D4C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78261D4D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78261D4E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78261D4F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78261D50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78261D51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78261D52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78261D53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78261D54" w14:textId="77777777" w:rsidR="006C0A26" w:rsidRDefault="006C0A26" w:rsidP="00CD751E">
      <w:pPr>
        <w:jc w:val="both"/>
      </w:pPr>
    </w:p>
    <w:sectPr w:rsidR="006C0A26" w:rsidSect="00B065ED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3649" w14:textId="77777777" w:rsidR="00231D91" w:rsidRDefault="00231D91" w:rsidP="00CA5344">
      <w:r>
        <w:separator/>
      </w:r>
    </w:p>
  </w:endnote>
  <w:endnote w:type="continuationSeparator" w:id="0">
    <w:p w14:paraId="20273DA0" w14:textId="77777777" w:rsidR="00231D91" w:rsidRDefault="00231D91" w:rsidP="00CA5344">
      <w:r>
        <w:continuationSeparator/>
      </w:r>
    </w:p>
  </w:endnote>
  <w:endnote w:type="continuationNotice" w:id="1">
    <w:p w14:paraId="25C4139C" w14:textId="77777777" w:rsidR="00231D91" w:rsidRDefault="00231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78261D59" w14:textId="77777777" w:rsidR="00F2597E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DB1996">
          <w:rPr>
            <w:noProof/>
          </w:rPr>
          <w:t>1</w:t>
        </w:r>
        <w:r>
          <w:fldChar w:fldCharType="end"/>
        </w:r>
      </w:p>
    </w:sdtContent>
  </w:sdt>
  <w:p w14:paraId="78261D5A" w14:textId="77777777" w:rsidR="00F2597E" w:rsidRDefault="00F259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D16A" w14:textId="77777777" w:rsidR="00231D91" w:rsidRDefault="00231D91" w:rsidP="00CA5344">
      <w:r>
        <w:separator/>
      </w:r>
    </w:p>
  </w:footnote>
  <w:footnote w:type="continuationSeparator" w:id="0">
    <w:p w14:paraId="37AAF38B" w14:textId="77777777" w:rsidR="00231D91" w:rsidRDefault="00231D91" w:rsidP="00CA5344">
      <w:r>
        <w:continuationSeparator/>
      </w:r>
    </w:p>
  </w:footnote>
  <w:footnote w:type="continuationNotice" w:id="1">
    <w:p w14:paraId="2DC9B5EA" w14:textId="77777777" w:rsidR="00231D91" w:rsidRDefault="00231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E031A"/>
    <w:multiLevelType w:val="hybridMultilevel"/>
    <w:tmpl w:val="C9E0352C"/>
    <w:lvl w:ilvl="0" w:tplc="F1BEACFC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C0FC1"/>
    <w:multiLevelType w:val="multilevel"/>
    <w:tmpl w:val="98C0A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FA3676"/>
    <w:multiLevelType w:val="multilevel"/>
    <w:tmpl w:val="1DD03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25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5739">
    <w:abstractNumId w:val="2"/>
  </w:num>
  <w:num w:numId="2" w16cid:durableId="21263866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464742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28920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462050">
    <w:abstractNumId w:val="1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5655201">
    <w:abstractNumId w:val="21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165015">
    <w:abstractNumId w:val="8"/>
  </w:num>
  <w:num w:numId="8" w16cid:durableId="1377580833">
    <w:abstractNumId w:val="17"/>
  </w:num>
  <w:num w:numId="9" w16cid:durableId="1747721076">
    <w:abstractNumId w:val="18"/>
  </w:num>
  <w:num w:numId="10" w16cid:durableId="692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478725">
    <w:abstractNumId w:val="19"/>
  </w:num>
  <w:num w:numId="12" w16cid:durableId="420488196">
    <w:abstractNumId w:val="0"/>
  </w:num>
  <w:num w:numId="13" w16cid:durableId="1920553056">
    <w:abstractNumId w:val="12"/>
  </w:num>
  <w:num w:numId="14" w16cid:durableId="1158767022">
    <w:abstractNumId w:val="25"/>
  </w:num>
  <w:num w:numId="15" w16cid:durableId="899249497">
    <w:abstractNumId w:val="16"/>
  </w:num>
  <w:num w:numId="16" w16cid:durableId="763917736">
    <w:abstractNumId w:val="5"/>
  </w:num>
  <w:num w:numId="17" w16cid:durableId="521169632">
    <w:abstractNumId w:val="8"/>
  </w:num>
  <w:num w:numId="18" w16cid:durableId="38552149">
    <w:abstractNumId w:val="14"/>
  </w:num>
  <w:num w:numId="19" w16cid:durableId="1690835625">
    <w:abstractNumId w:val="18"/>
  </w:num>
  <w:num w:numId="20" w16cid:durableId="851650623">
    <w:abstractNumId w:val="22"/>
  </w:num>
  <w:num w:numId="21" w16cid:durableId="1426537056">
    <w:abstractNumId w:val="23"/>
  </w:num>
  <w:num w:numId="22" w16cid:durableId="1307785872">
    <w:abstractNumId w:val="3"/>
  </w:num>
  <w:num w:numId="23" w16cid:durableId="1630353679">
    <w:abstractNumId w:val="2"/>
  </w:num>
  <w:num w:numId="24" w16cid:durableId="1003244106">
    <w:abstractNumId w:val="1"/>
  </w:num>
  <w:num w:numId="25" w16cid:durableId="1519346210">
    <w:abstractNumId w:val="9"/>
  </w:num>
  <w:num w:numId="26" w16cid:durableId="1383408555">
    <w:abstractNumId w:val="13"/>
  </w:num>
  <w:num w:numId="27" w16cid:durableId="1356539453">
    <w:abstractNumId w:val="26"/>
  </w:num>
  <w:num w:numId="28" w16cid:durableId="1919512034">
    <w:abstractNumId w:val="4"/>
  </w:num>
  <w:num w:numId="29" w16cid:durableId="795218302">
    <w:abstractNumId w:val="7"/>
  </w:num>
  <w:num w:numId="30" w16cid:durableId="554777007">
    <w:abstractNumId w:val="24"/>
  </w:num>
  <w:num w:numId="31" w16cid:durableId="140509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3BF0"/>
    <w:rsid w:val="00031890"/>
    <w:rsid w:val="00050DEA"/>
    <w:rsid w:val="00073C22"/>
    <w:rsid w:val="0007649C"/>
    <w:rsid w:val="00081B72"/>
    <w:rsid w:val="0009043B"/>
    <w:rsid w:val="000A5764"/>
    <w:rsid w:val="000A67AA"/>
    <w:rsid w:val="000A7B28"/>
    <w:rsid w:val="000B7D9A"/>
    <w:rsid w:val="000D5239"/>
    <w:rsid w:val="000E4887"/>
    <w:rsid w:val="000F3828"/>
    <w:rsid w:val="00140361"/>
    <w:rsid w:val="00143DDE"/>
    <w:rsid w:val="00155EFC"/>
    <w:rsid w:val="00171F36"/>
    <w:rsid w:val="001738E8"/>
    <w:rsid w:val="00193AE6"/>
    <w:rsid w:val="00195381"/>
    <w:rsid w:val="001A23B7"/>
    <w:rsid w:val="001B357E"/>
    <w:rsid w:val="001D7C01"/>
    <w:rsid w:val="002020B4"/>
    <w:rsid w:val="00213151"/>
    <w:rsid w:val="00216B7C"/>
    <w:rsid w:val="00223E16"/>
    <w:rsid w:val="00231D91"/>
    <w:rsid w:val="00260875"/>
    <w:rsid w:val="00261FDA"/>
    <w:rsid w:val="00275763"/>
    <w:rsid w:val="00280946"/>
    <w:rsid w:val="00283A84"/>
    <w:rsid w:val="0028406F"/>
    <w:rsid w:val="002949AC"/>
    <w:rsid w:val="002A5FAE"/>
    <w:rsid w:val="002B53B1"/>
    <w:rsid w:val="002C2931"/>
    <w:rsid w:val="002D1A0B"/>
    <w:rsid w:val="002D57C1"/>
    <w:rsid w:val="002E27F1"/>
    <w:rsid w:val="002F3E5E"/>
    <w:rsid w:val="0031429F"/>
    <w:rsid w:val="00330E48"/>
    <w:rsid w:val="00336804"/>
    <w:rsid w:val="0034465F"/>
    <w:rsid w:val="003C7781"/>
    <w:rsid w:val="003D5AAE"/>
    <w:rsid w:val="003E2B66"/>
    <w:rsid w:val="003F24D0"/>
    <w:rsid w:val="003F64B6"/>
    <w:rsid w:val="00413157"/>
    <w:rsid w:val="0041760E"/>
    <w:rsid w:val="00440B93"/>
    <w:rsid w:val="00442F89"/>
    <w:rsid w:val="004573CE"/>
    <w:rsid w:val="00471014"/>
    <w:rsid w:val="004717E6"/>
    <w:rsid w:val="004A70A6"/>
    <w:rsid w:val="004C1020"/>
    <w:rsid w:val="004E11BB"/>
    <w:rsid w:val="005304F2"/>
    <w:rsid w:val="00541226"/>
    <w:rsid w:val="00546D02"/>
    <w:rsid w:val="00563584"/>
    <w:rsid w:val="00564D13"/>
    <w:rsid w:val="00570689"/>
    <w:rsid w:val="00586278"/>
    <w:rsid w:val="00593B3E"/>
    <w:rsid w:val="00597F67"/>
    <w:rsid w:val="005A1143"/>
    <w:rsid w:val="005B3926"/>
    <w:rsid w:val="005B5B46"/>
    <w:rsid w:val="005D69BF"/>
    <w:rsid w:val="0060283C"/>
    <w:rsid w:val="00621D18"/>
    <w:rsid w:val="00622D24"/>
    <w:rsid w:val="0062642D"/>
    <w:rsid w:val="00626C00"/>
    <w:rsid w:val="00634936"/>
    <w:rsid w:val="00636B3C"/>
    <w:rsid w:val="006504FB"/>
    <w:rsid w:val="0065181A"/>
    <w:rsid w:val="006612F2"/>
    <w:rsid w:val="00671C34"/>
    <w:rsid w:val="00682818"/>
    <w:rsid w:val="00684648"/>
    <w:rsid w:val="006A22C5"/>
    <w:rsid w:val="006A4402"/>
    <w:rsid w:val="006A6FC3"/>
    <w:rsid w:val="006B2C74"/>
    <w:rsid w:val="006B42D1"/>
    <w:rsid w:val="006C0811"/>
    <w:rsid w:val="006C0A26"/>
    <w:rsid w:val="006E3C3B"/>
    <w:rsid w:val="00722FE4"/>
    <w:rsid w:val="0077607D"/>
    <w:rsid w:val="007804F6"/>
    <w:rsid w:val="00795AC5"/>
    <w:rsid w:val="0079742A"/>
    <w:rsid w:val="007A057D"/>
    <w:rsid w:val="007B6444"/>
    <w:rsid w:val="007D06CD"/>
    <w:rsid w:val="007E6EB3"/>
    <w:rsid w:val="007F56B7"/>
    <w:rsid w:val="00820593"/>
    <w:rsid w:val="00824064"/>
    <w:rsid w:val="00865453"/>
    <w:rsid w:val="00872354"/>
    <w:rsid w:val="00876409"/>
    <w:rsid w:val="00883C35"/>
    <w:rsid w:val="008B3043"/>
    <w:rsid w:val="008C6C7B"/>
    <w:rsid w:val="008D068C"/>
    <w:rsid w:val="008D5129"/>
    <w:rsid w:val="008E5EC5"/>
    <w:rsid w:val="008F38EF"/>
    <w:rsid w:val="008F5DC8"/>
    <w:rsid w:val="008F6BCE"/>
    <w:rsid w:val="00914E95"/>
    <w:rsid w:val="00924E53"/>
    <w:rsid w:val="009477C5"/>
    <w:rsid w:val="009653BE"/>
    <w:rsid w:val="00975CE0"/>
    <w:rsid w:val="009956E1"/>
    <w:rsid w:val="009B0701"/>
    <w:rsid w:val="009C4EE6"/>
    <w:rsid w:val="009E0B97"/>
    <w:rsid w:val="009F210E"/>
    <w:rsid w:val="009F6DAA"/>
    <w:rsid w:val="009F72E1"/>
    <w:rsid w:val="00A20B1E"/>
    <w:rsid w:val="00A2509C"/>
    <w:rsid w:val="00A72AAC"/>
    <w:rsid w:val="00A8259E"/>
    <w:rsid w:val="00A95D0C"/>
    <w:rsid w:val="00AB7DEC"/>
    <w:rsid w:val="00AC256B"/>
    <w:rsid w:val="00AD6056"/>
    <w:rsid w:val="00AE3C3D"/>
    <w:rsid w:val="00AE40A1"/>
    <w:rsid w:val="00B0224D"/>
    <w:rsid w:val="00B4565C"/>
    <w:rsid w:val="00B46439"/>
    <w:rsid w:val="00B62A24"/>
    <w:rsid w:val="00B73F84"/>
    <w:rsid w:val="00B93011"/>
    <w:rsid w:val="00BA02C1"/>
    <w:rsid w:val="00BA3EDE"/>
    <w:rsid w:val="00BD599A"/>
    <w:rsid w:val="00BE1BF3"/>
    <w:rsid w:val="00C07199"/>
    <w:rsid w:val="00C12AE9"/>
    <w:rsid w:val="00C14E2E"/>
    <w:rsid w:val="00C42676"/>
    <w:rsid w:val="00C4648B"/>
    <w:rsid w:val="00C6481A"/>
    <w:rsid w:val="00C70E76"/>
    <w:rsid w:val="00CA2F78"/>
    <w:rsid w:val="00CA5344"/>
    <w:rsid w:val="00CB3F18"/>
    <w:rsid w:val="00CC4FC0"/>
    <w:rsid w:val="00CD751E"/>
    <w:rsid w:val="00D242AB"/>
    <w:rsid w:val="00D26AEA"/>
    <w:rsid w:val="00D56F7B"/>
    <w:rsid w:val="00D6083F"/>
    <w:rsid w:val="00D73919"/>
    <w:rsid w:val="00DB1996"/>
    <w:rsid w:val="00DC71B4"/>
    <w:rsid w:val="00E1416C"/>
    <w:rsid w:val="00E32A1C"/>
    <w:rsid w:val="00E33FDF"/>
    <w:rsid w:val="00E91EA9"/>
    <w:rsid w:val="00EB45E8"/>
    <w:rsid w:val="00EF51E4"/>
    <w:rsid w:val="00EF75CB"/>
    <w:rsid w:val="00EF7742"/>
    <w:rsid w:val="00F02576"/>
    <w:rsid w:val="00F03ECA"/>
    <w:rsid w:val="00F06654"/>
    <w:rsid w:val="00F17036"/>
    <w:rsid w:val="00F2597E"/>
    <w:rsid w:val="00F25DB3"/>
    <w:rsid w:val="00F27420"/>
    <w:rsid w:val="00FB713A"/>
    <w:rsid w:val="00FE1A00"/>
    <w:rsid w:val="00FF3A70"/>
    <w:rsid w:val="4A524E93"/>
    <w:rsid w:val="673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1D0B"/>
  <w15:docId w15:val="{07517191-7A4E-4BEB-8B9C-595C8FC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2C2931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2C2931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FE1A0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E1A0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0EB93-1EA0-4035-B71C-12DDDB454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DCFAD-601C-49E7-9B89-11B1C8416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295E0-B321-4D0F-91AC-A540DDEA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E402F-FEFC-4B62-90FF-6AEDAA96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2835</Words>
  <Characters>1617</Characters>
  <Application>Microsoft Office Word</Application>
  <DocSecurity>0</DocSecurity>
  <Lines>13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2025-06-04T08:04:00Z</dcterms:created>
  <dc:creator>Beatrice</dc:creator>
  <cp:lastModifiedBy>Vilma Tarovatovienė</cp:lastModifiedBy>
  <cp:lastPrinted>2017-03-27T09:45:00Z</cp:lastPrinted>
  <dcterms:modified xsi:type="dcterms:W3CDTF">2025-06-04T08:04:00Z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