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AC256B" w:rsidRPr="00AC256B" w14:paraId="4EC3F62A" w14:textId="77777777" w:rsidTr="004662C0">
        <w:tc>
          <w:tcPr>
            <w:tcW w:w="5211" w:type="dxa"/>
          </w:tcPr>
          <w:p w14:paraId="6E64AF5B" w14:textId="77777777" w:rsidR="007804F6" w:rsidRPr="00AC256B" w:rsidRDefault="007804F6" w:rsidP="004662C0"/>
        </w:tc>
        <w:tc>
          <w:tcPr>
            <w:tcW w:w="4643" w:type="dxa"/>
            <w:hideMark/>
          </w:tcPr>
          <w:p w14:paraId="10514296" w14:textId="1A985859" w:rsidR="00D27272" w:rsidRDefault="00D27272" w:rsidP="00D27272">
            <w:pPr>
              <w:jc w:val="right"/>
            </w:pPr>
            <w:r>
              <w:t xml:space="preserve">Priedas Nr. </w:t>
            </w:r>
            <w:r w:rsidR="0033241B">
              <w:t>12</w:t>
            </w:r>
          </w:p>
          <w:p w14:paraId="27A81632" w14:textId="77777777" w:rsidR="007804F6" w:rsidRPr="00AC256B" w:rsidRDefault="007804F6" w:rsidP="004662C0">
            <w:r w:rsidRPr="00AC256B">
              <w:t>PATVIRTINTA</w:t>
            </w:r>
          </w:p>
          <w:p w14:paraId="7668316F" w14:textId="437BDE36" w:rsidR="00050DEA" w:rsidRPr="00AC256B" w:rsidRDefault="0033241B" w:rsidP="004662C0">
            <w:r>
              <w:t>Priėmimo ir integracijos agentūros</w:t>
            </w:r>
          </w:p>
          <w:p w14:paraId="1DD95631" w14:textId="3D1DD24E" w:rsidR="00881A55" w:rsidRDefault="007804F6" w:rsidP="006827B9">
            <w:r w:rsidRPr="00AC256B">
              <w:t xml:space="preserve">direktoriaus </w:t>
            </w:r>
            <w:r w:rsidR="00881A55">
              <w:t xml:space="preserve"> </w:t>
            </w:r>
            <w:r w:rsidR="006827B9">
              <w:t>202</w:t>
            </w:r>
            <w:r w:rsidR="0033241B">
              <w:t>5</w:t>
            </w:r>
            <w:r w:rsidR="00881A55" w:rsidRPr="00AC256B">
              <w:t xml:space="preserve"> m. </w:t>
            </w:r>
            <w:r w:rsidR="0033241B">
              <w:t xml:space="preserve">birželio    </w:t>
            </w:r>
            <w:r w:rsidR="00881A55">
              <w:t xml:space="preserve"> </w:t>
            </w:r>
            <w:r w:rsidR="00881A55" w:rsidRPr="00AC256B">
              <w:t>d.</w:t>
            </w:r>
          </w:p>
          <w:p w14:paraId="163D7526" w14:textId="7608DD07" w:rsidR="007804F6" w:rsidRPr="00AC256B" w:rsidRDefault="00D27DA7" w:rsidP="00E81E8E">
            <w:r>
              <w:t xml:space="preserve">įsakymu </w:t>
            </w:r>
            <w:r w:rsidR="007804F6" w:rsidRPr="00AC256B">
              <w:t xml:space="preserve">Nr. </w:t>
            </w:r>
            <w:r w:rsidR="00D242AB" w:rsidRPr="00AC256B">
              <w:t>VK-</w:t>
            </w:r>
          </w:p>
        </w:tc>
      </w:tr>
    </w:tbl>
    <w:p w14:paraId="4EC78E69" w14:textId="77777777" w:rsidR="00F607C5" w:rsidRPr="00BA4676" w:rsidRDefault="00F607C5" w:rsidP="007804F6">
      <w:pPr>
        <w:jc w:val="center"/>
      </w:pPr>
    </w:p>
    <w:p w14:paraId="58AF3439" w14:textId="5509C689" w:rsidR="00072AE6" w:rsidRDefault="00D27DA7" w:rsidP="007804F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PRIĖMIMO IR INTEGRACIJOS AGENTŪROS</w:t>
      </w:r>
    </w:p>
    <w:p w14:paraId="31CE8E7C" w14:textId="3C19C497" w:rsidR="00DB77E0" w:rsidRDefault="00D27DA7" w:rsidP="00DB77E0">
      <w:pPr>
        <w:jc w:val="center"/>
        <w:rPr>
          <w:b/>
          <w:bCs/>
          <w:szCs w:val="28"/>
        </w:rPr>
      </w:pPr>
      <w:r w:rsidRPr="00D27DA7">
        <w:rPr>
          <w:b/>
          <w:bCs/>
          <w:szCs w:val="28"/>
        </w:rPr>
        <w:t>PRIĖMIMO KOORDINAVIMO SKYRIAUS</w:t>
      </w:r>
    </w:p>
    <w:p w14:paraId="6A1CA1B4" w14:textId="4397AEEB" w:rsidR="007804F6" w:rsidRPr="004C140B" w:rsidRDefault="0093511B" w:rsidP="00C61B1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AKUŠERIO</w:t>
      </w:r>
      <w:r w:rsidR="00C61B1A">
        <w:rPr>
          <w:b/>
          <w:bCs/>
          <w:szCs w:val="28"/>
        </w:rPr>
        <w:t xml:space="preserve"> </w:t>
      </w:r>
      <w:r w:rsidR="007804F6" w:rsidRPr="004C140B">
        <w:rPr>
          <w:b/>
          <w:bCs/>
          <w:szCs w:val="28"/>
        </w:rPr>
        <w:t>PAREIGYBĖS APRAŠYMAS</w:t>
      </w:r>
    </w:p>
    <w:p w14:paraId="67746DD3" w14:textId="77777777" w:rsidR="00F607C5" w:rsidRPr="00BA4676" w:rsidRDefault="00F607C5" w:rsidP="007804F6">
      <w:pPr>
        <w:rPr>
          <w:b/>
        </w:rPr>
      </w:pPr>
    </w:p>
    <w:p w14:paraId="78A62605" w14:textId="77777777" w:rsidR="00072AE6" w:rsidRDefault="00072AE6" w:rsidP="00072AE6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190D7D03" w14:textId="77777777" w:rsidR="007804F6" w:rsidRPr="00BA4676" w:rsidRDefault="00195381" w:rsidP="00072AE6">
      <w:pPr>
        <w:jc w:val="center"/>
        <w:rPr>
          <w:b/>
        </w:rPr>
      </w:pPr>
      <w:r>
        <w:rPr>
          <w:b/>
          <w:bCs/>
        </w:rPr>
        <w:t>PAREIGYBĖ</w:t>
      </w:r>
    </w:p>
    <w:p w14:paraId="3581A4D9" w14:textId="77777777" w:rsidR="007804F6" w:rsidRPr="00BA4676" w:rsidRDefault="007804F6" w:rsidP="007804F6">
      <w:pPr>
        <w:ind w:left="720"/>
        <w:rPr>
          <w:b/>
          <w:bCs/>
        </w:rPr>
      </w:pPr>
    </w:p>
    <w:p w14:paraId="499DDA9E" w14:textId="2D1E53F3" w:rsidR="007804F6" w:rsidRPr="00BA4676" w:rsidRDefault="00D27DA7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Priėmimo ir integracijos agentūros</w:t>
      </w:r>
      <w:r w:rsidR="00820593" w:rsidRPr="00820593">
        <w:t xml:space="preserve"> (toliau – </w:t>
      </w:r>
      <w:r>
        <w:t>Agentūra</w:t>
      </w:r>
      <w:r w:rsidR="00820593" w:rsidRPr="00820593">
        <w:t>)</w:t>
      </w:r>
      <w:r w:rsidR="00820593">
        <w:rPr>
          <w:b/>
        </w:rPr>
        <w:t xml:space="preserve"> </w:t>
      </w:r>
      <w:r w:rsidRPr="00D27DA7">
        <w:rPr>
          <w:bCs/>
        </w:rPr>
        <w:t>Priėmimo koordinavimo skyriaus</w:t>
      </w:r>
      <w:r>
        <w:rPr>
          <w:b/>
        </w:rPr>
        <w:t xml:space="preserve"> </w:t>
      </w:r>
      <w:r w:rsidR="0093511B">
        <w:t>akušerio</w:t>
      </w:r>
      <w:r w:rsidR="00820593">
        <w:t>,</w:t>
      </w:r>
      <w:r w:rsidR="002D57C1">
        <w:t xml:space="preserve"> darbuotojo,</w:t>
      </w:r>
      <w:r w:rsidR="00820593">
        <w:t xml:space="preserve"> dirbančio pagal darbo sutartį, pareigybė priskiriama </w:t>
      </w:r>
      <w:r w:rsidR="00203E92">
        <w:t>specialistų</w:t>
      </w:r>
      <w:r w:rsidR="006A6FC3">
        <w:t xml:space="preserve"> pareigybių grupei.</w:t>
      </w:r>
    </w:p>
    <w:p w14:paraId="47D8CBAB" w14:textId="77777777" w:rsidR="007804F6" w:rsidRDefault="00195381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lygis – </w:t>
      </w:r>
      <w:r w:rsidR="00203E92">
        <w:t>B</w:t>
      </w:r>
      <w:r w:rsidR="00820593">
        <w:t>.</w:t>
      </w:r>
    </w:p>
    <w:p w14:paraId="630A4B04" w14:textId="54A30B27" w:rsidR="007804F6" w:rsidRPr="006C182E" w:rsidRDefault="007B3C36" w:rsidP="004662C0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Akušerio</w:t>
      </w:r>
      <w:r w:rsidR="00195381" w:rsidRPr="006A6FC3">
        <w:t xml:space="preserve"> pareigybė reikalinga </w:t>
      </w:r>
      <w:r w:rsidR="004A2085">
        <w:t xml:space="preserve">pagal savo kompetenciją kvalifikuotai teikti akušerijos </w:t>
      </w:r>
      <w:r w:rsidR="009B0701" w:rsidRPr="006C182E">
        <w:t xml:space="preserve">paslaugas </w:t>
      </w:r>
      <w:r w:rsidR="00D27DA7">
        <w:t>Agentūroje</w:t>
      </w:r>
      <w:r w:rsidR="00DB77E0">
        <w:t xml:space="preserve"> </w:t>
      </w:r>
      <w:r w:rsidR="00E81E8E" w:rsidRPr="006C182E">
        <w:t>gyvenan</w:t>
      </w:r>
      <w:r w:rsidR="008E523D">
        <w:t>čioms</w:t>
      </w:r>
      <w:r w:rsidR="00E81E8E" w:rsidRPr="006C182E">
        <w:t xml:space="preserve"> </w:t>
      </w:r>
      <w:r w:rsidR="00892562">
        <w:t>užsienie</w:t>
      </w:r>
      <w:r w:rsidR="008E523D">
        <w:t>tėms</w:t>
      </w:r>
      <w:r w:rsidR="00892562">
        <w:t xml:space="preserve"> </w:t>
      </w:r>
      <w:r w:rsidR="009B0701" w:rsidRPr="006C182E">
        <w:t xml:space="preserve">(toliau – </w:t>
      </w:r>
      <w:r w:rsidR="00892562">
        <w:t>pacien</w:t>
      </w:r>
      <w:r w:rsidR="008E523D">
        <w:t>tės</w:t>
      </w:r>
      <w:r w:rsidR="009B0701" w:rsidRPr="006C182E">
        <w:t>).</w:t>
      </w:r>
    </w:p>
    <w:p w14:paraId="1CECC7E0" w14:textId="7F875E4D" w:rsidR="009B0701" w:rsidRPr="00DB77E0" w:rsidRDefault="009B0701" w:rsidP="00280604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DB77E0">
        <w:t>Pareigybės pavaldumas –</w:t>
      </w:r>
      <w:r w:rsidR="00830619" w:rsidRPr="00DB77E0">
        <w:t xml:space="preserve"> </w:t>
      </w:r>
      <w:r w:rsidR="007B3C36">
        <w:t>akušeris</w:t>
      </w:r>
      <w:r w:rsidRPr="00DB77E0">
        <w:t xml:space="preserve"> yra tiesiogiai pavaldus</w:t>
      </w:r>
      <w:r w:rsidR="000B4F62">
        <w:t xml:space="preserve"> </w:t>
      </w:r>
      <w:r w:rsidR="00D27DA7" w:rsidRPr="00D27DA7">
        <w:t>Priėmimo koordinavimo skyriaus</w:t>
      </w:r>
      <w:r w:rsidR="00D27DA7">
        <w:t xml:space="preserve"> </w:t>
      </w:r>
      <w:r w:rsidR="00280604">
        <w:t>vadovui</w:t>
      </w:r>
      <w:r w:rsidR="00A14ED1">
        <w:t xml:space="preserve">. </w:t>
      </w:r>
    </w:p>
    <w:p w14:paraId="42BC93AC" w14:textId="77777777" w:rsidR="00F607C5" w:rsidRDefault="00F607C5" w:rsidP="00F607C5">
      <w:pPr>
        <w:ind w:left="720"/>
      </w:pPr>
    </w:p>
    <w:p w14:paraId="577A0945" w14:textId="77777777" w:rsidR="00F607C5" w:rsidRDefault="00072AE6" w:rsidP="005437C2">
      <w:pPr>
        <w:ind w:left="720" w:hanging="720"/>
        <w:jc w:val="center"/>
        <w:rPr>
          <w:b/>
        </w:rPr>
      </w:pPr>
      <w:r>
        <w:rPr>
          <w:b/>
        </w:rPr>
        <w:t>II SKYRIUS</w:t>
      </w:r>
    </w:p>
    <w:p w14:paraId="7FC28975" w14:textId="77777777" w:rsidR="007804F6" w:rsidRDefault="007804F6" w:rsidP="00072AE6">
      <w:pPr>
        <w:ind w:left="720"/>
        <w:jc w:val="center"/>
        <w:rPr>
          <w:b/>
        </w:rPr>
      </w:pPr>
      <w:r w:rsidRPr="002B0EF5">
        <w:rPr>
          <w:b/>
        </w:rPr>
        <w:t>SPECIA</w:t>
      </w:r>
      <w:r w:rsidR="00195381">
        <w:rPr>
          <w:b/>
        </w:rPr>
        <w:t>LŪS</w:t>
      </w:r>
      <w:r w:rsidRPr="002B0EF5">
        <w:rPr>
          <w:b/>
        </w:rPr>
        <w:t xml:space="preserve"> REIKALAVIMAI ŠIAS PAREIGAS EINANČIAM DARBUOTOJ</w:t>
      </w:r>
      <w:r w:rsidR="002F3E5E">
        <w:rPr>
          <w:b/>
        </w:rPr>
        <w:t>UI</w:t>
      </w:r>
    </w:p>
    <w:p w14:paraId="65205532" w14:textId="77777777" w:rsidR="00564D13" w:rsidRPr="002B0EF5" w:rsidRDefault="00564D13" w:rsidP="00564D13">
      <w:pPr>
        <w:rPr>
          <w:b/>
        </w:rPr>
      </w:pPr>
    </w:p>
    <w:p w14:paraId="24715D92" w14:textId="1FD915A6" w:rsidR="00564D13" w:rsidRDefault="008F29A1" w:rsidP="002D26BD">
      <w:pPr>
        <w:pStyle w:val="Sraopastraipa"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>Akušeris</w:t>
      </w:r>
      <w:r w:rsidR="006E3C3B">
        <w:t xml:space="preserve"> </w:t>
      </w:r>
      <w:r w:rsidR="00564D13">
        <w:t xml:space="preserve">turi atitikti </w:t>
      </w:r>
      <w:r w:rsidR="0060283C">
        <w:t xml:space="preserve">šiuos </w:t>
      </w:r>
      <w:r w:rsidR="00564D13">
        <w:t>specialiuosius reikalavimus:</w:t>
      </w:r>
    </w:p>
    <w:p w14:paraId="77693935" w14:textId="1F368838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 xml:space="preserve">turėti ne žemesnį kaip </w:t>
      </w:r>
      <w:r w:rsidRPr="00D27DA7">
        <w:t>aukštesn</w:t>
      </w:r>
      <w:r>
        <w:t>įjį</w:t>
      </w:r>
      <w:r w:rsidRPr="00D27DA7">
        <w:t xml:space="preserve"> išsilavinim</w:t>
      </w:r>
      <w:r>
        <w:t>ą</w:t>
      </w:r>
      <w:r w:rsidRPr="00D27DA7">
        <w:t>, įgyt</w:t>
      </w:r>
      <w:r>
        <w:t>ą</w:t>
      </w:r>
      <w:r w:rsidRPr="00D27DA7">
        <w:t xml:space="preserve"> iki 2009 metų, ar special</w:t>
      </w:r>
      <w:r>
        <w:t>ųjį</w:t>
      </w:r>
      <w:r w:rsidRPr="00D27DA7">
        <w:t xml:space="preserve"> vidurin</w:t>
      </w:r>
      <w:r>
        <w:t>į</w:t>
      </w:r>
      <w:r w:rsidRPr="00D27DA7">
        <w:t xml:space="preserve"> išsilavinim</w:t>
      </w:r>
      <w:r>
        <w:t>ą</w:t>
      </w:r>
      <w:r w:rsidRPr="00D27DA7">
        <w:t>, įgyt</w:t>
      </w:r>
      <w:r>
        <w:t>ą</w:t>
      </w:r>
      <w:r w:rsidRPr="00D27DA7">
        <w:t xml:space="preserve"> iki 1995 metų</w:t>
      </w:r>
      <w:r>
        <w:t>;</w:t>
      </w:r>
    </w:p>
    <w:p w14:paraId="30935527" w14:textId="007DE4EE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>turėti įgytą akušerio profesinę kvalifikaciją;</w:t>
      </w:r>
    </w:p>
    <w:p w14:paraId="1A3DF00B" w14:textId="38145091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>turėti galiojančią akušerijos praktikos licenciją;</w:t>
      </w:r>
    </w:p>
    <w:p w14:paraId="38E3B6B9" w14:textId="7C768710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>sugebėti savarankiškai rinktis darbo metodus, naudotis šiuolaikinėmis informacijos paieškomis, perdavimo ir darbo su informacija priemonėmis;</w:t>
      </w:r>
    </w:p>
    <w:p w14:paraId="29E3D677" w14:textId="0EE25EE3" w:rsidR="00D27DA7" w:rsidRP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 w:rsidRPr="00B30020">
        <w:rPr>
          <w:color w:val="000000"/>
        </w:rPr>
        <w:t>turėti spaudą, išduotą Lietuvos Respublikos teisės aktų nustatyta tvarka;</w:t>
      </w:r>
    </w:p>
    <w:p w14:paraId="5A97E22E" w14:textId="7D384952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>išmanyti dokumentų rengimo taisykles, gebėti taikyti praktiškai;</w:t>
      </w:r>
    </w:p>
    <w:p w14:paraId="06FEBE1A" w14:textId="470A14B2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>mokėti dirbti Microsoft Office programiniu paketu;</w:t>
      </w:r>
    </w:p>
    <w:p w14:paraId="4DD8E7BF" w14:textId="1461DF93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 w:rsidRPr="004315CF">
        <w:t>savo profesinėje veikloje vadovautis Lietuvos Respublikos įstatymais, Lietuvos Respublikos Vyriausybės nutarimais</w:t>
      </w:r>
      <w:r>
        <w:t>, medicinos normomis, sveikatos priežiūrą reglamentuojančiais teisės aktais</w:t>
      </w:r>
      <w:r w:rsidRPr="004315CF">
        <w:t xml:space="preserve"> ir kitais norminiais aktais, reglamentuojančiais </w:t>
      </w:r>
      <w:r>
        <w:t xml:space="preserve">medicinos </w:t>
      </w:r>
      <w:r w:rsidRPr="004C2BB9">
        <w:t xml:space="preserve">paslaugų </w:t>
      </w:r>
      <w:r w:rsidRPr="004C2BB9">
        <w:rPr>
          <w:color w:val="222222"/>
          <w:shd w:val="clear" w:color="auto" w:fill="FFFFFF"/>
        </w:rPr>
        <w:t> prieglobsčio prašytoja</w:t>
      </w:r>
      <w:r>
        <w:rPr>
          <w:color w:val="222222"/>
          <w:shd w:val="clear" w:color="auto" w:fill="FFFFFF"/>
        </w:rPr>
        <w:t>ms</w:t>
      </w:r>
      <w:r w:rsidRPr="004C2BB9">
        <w:rPr>
          <w:color w:val="222222"/>
          <w:shd w:val="clear" w:color="auto" w:fill="FFFFFF"/>
        </w:rPr>
        <w:t>, neteisėti</w:t>
      </w:r>
      <w:r>
        <w:rPr>
          <w:color w:val="222222"/>
          <w:shd w:val="clear" w:color="auto" w:fill="FFFFFF"/>
        </w:rPr>
        <w:t>ems</w:t>
      </w:r>
      <w:r w:rsidRPr="004C2BB9">
        <w:rPr>
          <w:color w:val="222222"/>
          <w:shd w:val="clear" w:color="auto" w:fill="FFFFFF"/>
        </w:rPr>
        <w:t xml:space="preserve"> migranta</w:t>
      </w:r>
      <w:r>
        <w:rPr>
          <w:color w:val="222222"/>
          <w:shd w:val="clear" w:color="auto" w:fill="FFFFFF"/>
        </w:rPr>
        <w:t>ms</w:t>
      </w:r>
      <w:r w:rsidRPr="004C2BB9">
        <w:rPr>
          <w:color w:val="222222"/>
          <w:shd w:val="clear" w:color="auto" w:fill="FFFFFF"/>
        </w:rPr>
        <w:t>, prieglobstį gav</w:t>
      </w:r>
      <w:r>
        <w:rPr>
          <w:color w:val="222222"/>
          <w:shd w:val="clear" w:color="auto" w:fill="FFFFFF"/>
        </w:rPr>
        <w:t>usiems</w:t>
      </w:r>
      <w:r w:rsidRPr="004C2BB9">
        <w:rPr>
          <w:color w:val="222222"/>
          <w:shd w:val="clear" w:color="auto" w:fill="FFFFFF"/>
        </w:rPr>
        <w:t xml:space="preserve"> užsienieči</w:t>
      </w:r>
      <w:r>
        <w:rPr>
          <w:color w:val="222222"/>
          <w:shd w:val="clear" w:color="auto" w:fill="FFFFFF"/>
        </w:rPr>
        <w:t>ams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315CF">
        <w:t>teikimo tvarką</w:t>
      </w:r>
      <w:r>
        <w:t>;</w:t>
      </w:r>
    </w:p>
    <w:p w14:paraId="4458B616" w14:textId="667AC7BF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>vadovautis</w:t>
      </w:r>
      <w:r w:rsidRPr="004315CF">
        <w:t xml:space="preserve"> </w:t>
      </w:r>
      <w:r>
        <w:t xml:space="preserve">medicinos etikos taisyklėmis, Agentūros nuostatais, vidaus tvarkos taisyklėmis </w:t>
      </w:r>
      <w:r w:rsidRPr="004315CF">
        <w:t>ir pareigybės aprašymu</w:t>
      </w:r>
      <w:r>
        <w:t>;</w:t>
      </w:r>
    </w:p>
    <w:p w14:paraId="68131E05" w14:textId="67FF385A" w:rsidR="00D27DA7" w:rsidRDefault="00D27DA7" w:rsidP="00D27DA7">
      <w:pPr>
        <w:pStyle w:val="Sraopastraipa"/>
        <w:numPr>
          <w:ilvl w:val="1"/>
          <w:numId w:val="24"/>
        </w:numPr>
        <w:tabs>
          <w:tab w:val="left" w:pos="993"/>
        </w:tabs>
        <w:ind w:left="0" w:firstLine="567"/>
        <w:jc w:val="both"/>
      </w:pPr>
      <w:r>
        <w:t>gebėti dirbti komandoje, suvaldyti krizines situacijas;</w:t>
      </w:r>
    </w:p>
    <w:p w14:paraId="4213AB1F" w14:textId="77777777" w:rsidR="00D27DA7" w:rsidRDefault="00D27DA7" w:rsidP="005437C2">
      <w:pPr>
        <w:pStyle w:val="Sraopastraipa"/>
        <w:tabs>
          <w:tab w:val="left" w:pos="851"/>
        </w:tabs>
        <w:ind w:left="0" w:firstLine="567"/>
        <w:jc w:val="both"/>
      </w:pPr>
    </w:p>
    <w:p w14:paraId="7B088A29" w14:textId="77777777" w:rsidR="009E296B" w:rsidRPr="00072AE6" w:rsidRDefault="00072AE6" w:rsidP="00072AE6">
      <w:pPr>
        <w:tabs>
          <w:tab w:val="left" w:pos="851"/>
          <w:tab w:val="left" w:pos="1134"/>
        </w:tabs>
        <w:jc w:val="center"/>
        <w:rPr>
          <w:b/>
        </w:rPr>
      </w:pPr>
      <w:r w:rsidRPr="00072AE6">
        <w:rPr>
          <w:b/>
        </w:rPr>
        <w:t>III SKYRIUS</w:t>
      </w:r>
    </w:p>
    <w:p w14:paraId="11A94A3F" w14:textId="77777777" w:rsidR="007804F6" w:rsidRPr="00B2069B" w:rsidRDefault="007804F6" w:rsidP="00072AE6">
      <w:pPr>
        <w:tabs>
          <w:tab w:val="left" w:pos="851"/>
        </w:tabs>
        <w:jc w:val="center"/>
        <w:rPr>
          <w:b/>
        </w:rPr>
      </w:pPr>
      <w:r w:rsidRPr="00B2069B">
        <w:rPr>
          <w:b/>
        </w:rPr>
        <w:t>ŠIAS PAREIGAS EINANČIO DARBUOTOJO FUNKCIJOS</w:t>
      </w:r>
    </w:p>
    <w:p w14:paraId="26921666" w14:textId="77777777" w:rsidR="007804F6" w:rsidRDefault="007804F6" w:rsidP="007804F6">
      <w:pPr>
        <w:keepNext/>
        <w:jc w:val="center"/>
        <w:outlineLvl w:val="0"/>
        <w:rPr>
          <w:b/>
          <w:bCs/>
        </w:rPr>
      </w:pPr>
    </w:p>
    <w:p w14:paraId="4D7213C8" w14:textId="19DE5B39" w:rsidR="009E296B" w:rsidRDefault="00A75CAF" w:rsidP="009E296B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Akušeris</w:t>
      </w:r>
      <w:r w:rsidR="002E27F1">
        <w:rPr>
          <w:rFonts w:ascii="Times New Roman" w:hAnsi="Times New Roman" w:cs="Times New Roman"/>
          <w:sz w:val="24"/>
          <w:szCs w:val="24"/>
        </w:rPr>
        <w:t xml:space="preserve"> </w:t>
      </w:r>
      <w:r w:rsidR="00D242AB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299898D0" w14:textId="0C453CB1" w:rsidR="00830619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dirba su </w:t>
      </w:r>
      <w:r w:rsidR="00D86CD1">
        <w:rPr>
          <w:rFonts w:ascii="Times New Roman" w:hAnsi="Times New Roman" w:cs="Times New Roman"/>
          <w:sz w:val="24"/>
          <w:szCs w:val="24"/>
        </w:rPr>
        <w:t xml:space="preserve">Agentūroje naudojama </w:t>
      </w:r>
      <w:r>
        <w:rPr>
          <w:rFonts w:ascii="Times New Roman" w:hAnsi="Times New Roman" w:cs="Times New Roman"/>
          <w:sz w:val="24"/>
          <w:szCs w:val="24"/>
        </w:rPr>
        <w:t>dokumentų valdymo sistema;</w:t>
      </w:r>
    </w:p>
    <w:p w14:paraId="5E2B1A8F" w14:textId="125B9CEA" w:rsidR="00830619" w:rsidRPr="00830619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19">
        <w:rPr>
          <w:rFonts w:ascii="Times New Roman" w:hAnsi="Times New Roman" w:cs="Times New Roman"/>
          <w:sz w:val="24"/>
          <w:szCs w:val="24"/>
        </w:rPr>
        <w:t xml:space="preserve">pagal savo kompetenciją </w:t>
      </w:r>
      <w:r w:rsidR="00A75CAF">
        <w:rPr>
          <w:rFonts w:ascii="Times New Roman" w:hAnsi="Times New Roman" w:cs="Times New Roman"/>
          <w:sz w:val="24"/>
          <w:szCs w:val="24"/>
        </w:rPr>
        <w:t xml:space="preserve">kvalifikuotai </w:t>
      </w:r>
      <w:r w:rsidRPr="00830619">
        <w:rPr>
          <w:rFonts w:ascii="Times New Roman" w:hAnsi="Times New Roman" w:cs="Times New Roman"/>
          <w:sz w:val="24"/>
          <w:szCs w:val="24"/>
        </w:rPr>
        <w:t xml:space="preserve">teikia </w:t>
      </w:r>
      <w:r w:rsidR="00A75CAF">
        <w:rPr>
          <w:rFonts w:ascii="Times New Roman" w:hAnsi="Times New Roman" w:cs="Times New Roman"/>
          <w:sz w:val="24"/>
          <w:szCs w:val="24"/>
        </w:rPr>
        <w:t>akušerijos paslaugas bei užtikrina teikiamų sveikatos priežiūros paslaugų kokybę;</w:t>
      </w:r>
    </w:p>
    <w:p w14:paraId="370F7696" w14:textId="1AC89A4A" w:rsidR="00830619" w:rsidRPr="009E296B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96B">
        <w:rPr>
          <w:rFonts w:ascii="Times New Roman" w:hAnsi="Times New Roman" w:cs="Times New Roman"/>
          <w:color w:val="000000"/>
          <w:sz w:val="24"/>
          <w:szCs w:val="24"/>
        </w:rPr>
        <w:t>laik</w:t>
      </w:r>
      <w:r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296B">
        <w:rPr>
          <w:rFonts w:ascii="Times New Roman" w:hAnsi="Times New Roman" w:cs="Times New Roman"/>
          <w:color w:val="000000"/>
          <w:sz w:val="24"/>
          <w:szCs w:val="24"/>
        </w:rPr>
        <w:t>aseptikos</w:t>
      </w:r>
      <w:proofErr w:type="spellEnd"/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ir </w:t>
      </w:r>
      <w:proofErr w:type="spellStart"/>
      <w:r w:rsidRPr="009E296B">
        <w:rPr>
          <w:rFonts w:ascii="Times New Roman" w:hAnsi="Times New Roman" w:cs="Times New Roman"/>
          <w:color w:val="000000"/>
          <w:sz w:val="24"/>
          <w:szCs w:val="24"/>
        </w:rPr>
        <w:t>antiseptikos</w:t>
      </w:r>
      <w:proofErr w:type="spellEnd"/>
      <w:r w:rsidRPr="009E296B">
        <w:rPr>
          <w:rFonts w:ascii="Times New Roman" w:hAnsi="Times New Roman" w:cs="Times New Roman"/>
          <w:color w:val="000000"/>
          <w:sz w:val="24"/>
          <w:szCs w:val="24"/>
        </w:rPr>
        <w:t>, AIDS, virusinio hepatito</w:t>
      </w:r>
      <w:r w:rsidR="00892562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COVID-19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bei 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>kitų užkrečiamųjų</w:t>
      </w:r>
      <w:r w:rsidR="00562C94">
        <w:rPr>
          <w:rFonts w:ascii="Times New Roman" w:hAnsi="Times New Roman" w:cs="Times New Roman"/>
          <w:color w:val="000000"/>
          <w:sz w:val="24"/>
          <w:szCs w:val="24"/>
        </w:rPr>
        <w:t xml:space="preserve"> ar</w:t>
      </w:r>
      <w:r w:rsidR="00892562">
        <w:rPr>
          <w:rFonts w:ascii="Times New Roman" w:hAnsi="Times New Roman" w:cs="Times New Roman"/>
          <w:color w:val="000000"/>
          <w:sz w:val="24"/>
          <w:szCs w:val="24"/>
        </w:rPr>
        <w:t xml:space="preserve"> virusinių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ligų profilaktikos reikalavimų</w:t>
      </w:r>
      <w:bookmarkStart w:id="0" w:name="part_543d44cc6283480c81c0f994902ab794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453853" w14:textId="65E1E7DA" w:rsidR="00830619" w:rsidRPr="009E44C8" w:rsidRDefault="00830619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96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žino kenksmingus </w:t>
      </w:r>
      <w:r w:rsidR="00A75CAF">
        <w:rPr>
          <w:rFonts w:ascii="Times New Roman" w:hAnsi="Times New Roman" w:cs="Times New Roman"/>
          <w:color w:val="000000"/>
          <w:sz w:val="24"/>
          <w:szCs w:val="24"/>
        </w:rPr>
        <w:t xml:space="preserve">akušerijos 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>praktikos veiksnius, laik</w:t>
      </w:r>
      <w:r>
        <w:rPr>
          <w:rFonts w:ascii="Times New Roman" w:hAnsi="Times New Roman" w:cs="Times New Roman"/>
          <w:color w:val="000000"/>
          <w:sz w:val="24"/>
          <w:szCs w:val="24"/>
        </w:rPr>
        <w:t>osi</w:t>
      </w:r>
      <w:r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saugos darbe taisyklių; </w:t>
      </w:r>
      <w:bookmarkStart w:id="1" w:name="part_78e506dc5df84f339c4fdbbb4b37da07"/>
      <w:bookmarkEnd w:id="1"/>
    </w:p>
    <w:p w14:paraId="658EAE34" w14:textId="5299635A" w:rsidR="00830619" w:rsidRDefault="00830619" w:rsidP="00562C94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993"/>
        </w:tabs>
        <w:ind w:left="-142" w:firstLine="709"/>
        <w:jc w:val="both"/>
      </w:pPr>
      <w:r>
        <w:t xml:space="preserve"> </w:t>
      </w:r>
      <w:r w:rsidR="00A75CAF">
        <w:t xml:space="preserve"> </w:t>
      </w:r>
      <w:r>
        <w:t>t</w:t>
      </w:r>
      <w:r w:rsidRPr="002550B0">
        <w:t xml:space="preserve">eikia </w:t>
      </w:r>
      <w:r>
        <w:t xml:space="preserve">skubią ir </w:t>
      </w:r>
      <w:r w:rsidRPr="002550B0">
        <w:t>būtinąją medicinos pagalbą</w:t>
      </w:r>
      <w:r w:rsidR="00A75CAF">
        <w:t xml:space="preserve"> teisės aktų nustatyta tvarka ir </w:t>
      </w:r>
      <w:r>
        <w:t>tinkamai reaguoja į gyvybei pavojingas organizmo būkles;</w:t>
      </w:r>
    </w:p>
    <w:p w14:paraId="2DBDE9DE" w14:textId="77777777" w:rsidR="00830619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1134"/>
        </w:tabs>
        <w:ind w:left="-142" w:firstLine="709"/>
        <w:jc w:val="both"/>
      </w:pPr>
      <w:r>
        <w:t>u</w:t>
      </w:r>
      <w:r w:rsidRPr="00A922D2">
        <w:t>žtikrina sanitarinių - higieninių reikalavimų vykdymą</w:t>
      </w:r>
      <w:r>
        <w:t>;</w:t>
      </w:r>
    </w:p>
    <w:p w14:paraId="4675E69D" w14:textId="61855B52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rPr>
          <w:color w:val="000000"/>
        </w:rPr>
        <w:t>propaguo</w:t>
      </w:r>
      <w:r>
        <w:rPr>
          <w:color w:val="000000"/>
        </w:rPr>
        <w:t>ja</w:t>
      </w:r>
      <w:r w:rsidRPr="009E296B">
        <w:rPr>
          <w:color w:val="000000"/>
        </w:rPr>
        <w:t xml:space="preserve"> sveiką gyvenseną, ligų profilaktikos ir sveikatos išsaugojimo bei ugdymo priemones;</w:t>
      </w:r>
    </w:p>
    <w:p w14:paraId="341CE236" w14:textId="1A8FAE53" w:rsidR="00830619" w:rsidRPr="005437C2" w:rsidRDefault="00A75CAF" w:rsidP="009F5838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jc w:val="both"/>
      </w:pPr>
      <w:r>
        <w:rPr>
          <w:color w:val="000000"/>
        </w:rPr>
        <w:t xml:space="preserve">  </w:t>
      </w:r>
      <w:r w:rsidR="00830619">
        <w:rPr>
          <w:color w:val="000000"/>
        </w:rPr>
        <w:t>d</w:t>
      </w:r>
      <w:r w:rsidR="00830619" w:rsidRPr="009E296B">
        <w:rPr>
          <w:color w:val="000000"/>
        </w:rPr>
        <w:t>alyvau</w:t>
      </w:r>
      <w:r w:rsidR="00830619">
        <w:rPr>
          <w:color w:val="000000"/>
        </w:rPr>
        <w:t xml:space="preserve">ja </w:t>
      </w:r>
      <w:r w:rsidR="00830619" w:rsidRPr="009E296B">
        <w:rPr>
          <w:color w:val="000000"/>
        </w:rPr>
        <w:t>įgyvendinant asmens ir visuomenės sveikatos mokymo programas</w:t>
      </w:r>
      <w:r w:rsidR="00830619">
        <w:rPr>
          <w:color w:val="000000"/>
        </w:rPr>
        <w:t>;</w:t>
      </w:r>
    </w:p>
    <w:p w14:paraId="531F0EE7" w14:textId="77777777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5437C2">
        <w:rPr>
          <w:color w:val="000000"/>
        </w:rPr>
        <w:t>teisės aktų nustatyta tvarka tobulina profesinę kvalifikaciją, kad žinios ir įgūdžiai atitiktų praktikos reikalavimus bei mokslo įrodymais grįstas medicinos naujoves;</w:t>
      </w:r>
    </w:p>
    <w:p w14:paraId="698B9339" w14:textId="3C1E626F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rPr>
          <w:color w:val="000000"/>
        </w:rPr>
        <w:t>vykd</w:t>
      </w:r>
      <w:r>
        <w:rPr>
          <w:color w:val="000000"/>
        </w:rPr>
        <w:t>o</w:t>
      </w:r>
      <w:r w:rsidRPr="009E296B">
        <w:rPr>
          <w:color w:val="000000"/>
        </w:rPr>
        <w:t xml:space="preserve"> gydytojo paskyrimus, atli</w:t>
      </w:r>
      <w:r>
        <w:rPr>
          <w:color w:val="000000"/>
        </w:rPr>
        <w:t>eka</w:t>
      </w:r>
      <w:r w:rsidRPr="009E296B">
        <w:rPr>
          <w:color w:val="000000"/>
        </w:rPr>
        <w:t xml:space="preserve"> gydymo procedūras, informuo</w:t>
      </w:r>
      <w:r>
        <w:rPr>
          <w:color w:val="000000"/>
        </w:rPr>
        <w:t>ja</w:t>
      </w:r>
      <w:r w:rsidRPr="009E296B">
        <w:rPr>
          <w:color w:val="000000"/>
        </w:rPr>
        <w:t xml:space="preserve"> pacient</w:t>
      </w:r>
      <w:r w:rsidR="00197656">
        <w:rPr>
          <w:color w:val="000000"/>
        </w:rPr>
        <w:t>es</w:t>
      </w:r>
      <w:r w:rsidRPr="009E296B">
        <w:rPr>
          <w:color w:val="000000"/>
        </w:rPr>
        <w:t xml:space="preserve"> apie paskirtus vaistus, paaiškin</w:t>
      </w:r>
      <w:r>
        <w:rPr>
          <w:color w:val="000000"/>
        </w:rPr>
        <w:t>a</w:t>
      </w:r>
      <w:r w:rsidRPr="009E296B">
        <w:rPr>
          <w:color w:val="000000"/>
        </w:rPr>
        <w:t xml:space="preserve"> jų poveikį ir galimas nepageidaujamas reakcijas, įspė</w:t>
      </w:r>
      <w:r>
        <w:rPr>
          <w:color w:val="000000"/>
        </w:rPr>
        <w:t>ja</w:t>
      </w:r>
      <w:r w:rsidRPr="009E296B">
        <w:rPr>
          <w:color w:val="000000"/>
        </w:rPr>
        <w:t xml:space="preserve"> apie laikiną specialųjį režimą prieš procedūras ir po jų</w:t>
      </w:r>
      <w:r>
        <w:rPr>
          <w:color w:val="000000"/>
        </w:rPr>
        <w:t>;</w:t>
      </w:r>
    </w:p>
    <w:p w14:paraId="2A9BF3B6" w14:textId="77777777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rPr>
          <w:color w:val="000000"/>
        </w:rPr>
        <w:t>skubiai informuo</w:t>
      </w:r>
      <w:r>
        <w:rPr>
          <w:color w:val="000000"/>
        </w:rPr>
        <w:t>ja</w:t>
      </w:r>
      <w:r w:rsidRPr="009E296B">
        <w:rPr>
          <w:color w:val="000000"/>
        </w:rPr>
        <w:t xml:space="preserve"> gydytoją apie galimas arba kilusias komplikacijas, alergines reakcijas;</w:t>
      </w:r>
    </w:p>
    <w:p w14:paraId="3BE14637" w14:textId="2596DA3D" w:rsidR="00830619" w:rsidRPr="00E81E8E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rPr>
          <w:color w:val="000000"/>
        </w:rPr>
        <w:t>steb</w:t>
      </w:r>
      <w:r>
        <w:rPr>
          <w:color w:val="000000"/>
        </w:rPr>
        <w:t>i</w:t>
      </w:r>
      <w:r w:rsidRPr="009E296B">
        <w:rPr>
          <w:color w:val="000000"/>
        </w:rPr>
        <w:t xml:space="preserve"> pacien</w:t>
      </w:r>
      <w:r w:rsidR="00A75CAF">
        <w:rPr>
          <w:color w:val="000000"/>
        </w:rPr>
        <w:t>čių</w:t>
      </w:r>
      <w:r w:rsidRPr="009E296B">
        <w:rPr>
          <w:color w:val="000000"/>
        </w:rPr>
        <w:t xml:space="preserve"> elgesį, fizinę ir psichikos sveikatą, atkreip</w:t>
      </w:r>
      <w:r>
        <w:rPr>
          <w:color w:val="000000"/>
        </w:rPr>
        <w:t>ia</w:t>
      </w:r>
      <w:r w:rsidRPr="009E296B">
        <w:rPr>
          <w:color w:val="000000"/>
        </w:rPr>
        <w:t xml:space="preserve"> dėmesį į nebūdingus požymius, reakcijas ir nedelsiant apie tai informuo</w:t>
      </w:r>
      <w:r>
        <w:rPr>
          <w:color w:val="000000"/>
        </w:rPr>
        <w:t>ja</w:t>
      </w:r>
      <w:r w:rsidRPr="009E296B">
        <w:rPr>
          <w:color w:val="000000"/>
        </w:rPr>
        <w:t xml:space="preserve"> gydytoją;</w:t>
      </w:r>
    </w:p>
    <w:p w14:paraId="4C4F6F31" w14:textId="77777777" w:rsidR="00830619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E296B">
        <w:t>pild</w:t>
      </w:r>
      <w:r>
        <w:t>o</w:t>
      </w:r>
      <w:r w:rsidRPr="009E296B">
        <w:t xml:space="preserve"> medicinos dokumentus, įrašytą informaciją patvirtin</w:t>
      </w:r>
      <w:r>
        <w:t>a</w:t>
      </w:r>
      <w:r w:rsidRPr="009E296B">
        <w:t xml:space="preserve"> asmeniniu spaudu ir parašu;</w:t>
      </w:r>
    </w:p>
    <w:p w14:paraId="1E698205" w14:textId="24127670" w:rsidR="00830619" w:rsidRPr="00197656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81CD7">
        <w:rPr>
          <w:color w:val="000000"/>
        </w:rPr>
        <w:t>laik</w:t>
      </w:r>
      <w:r>
        <w:rPr>
          <w:color w:val="000000"/>
        </w:rPr>
        <w:t>osi</w:t>
      </w:r>
      <w:r w:rsidRPr="00981CD7">
        <w:rPr>
          <w:color w:val="000000"/>
        </w:rPr>
        <w:t xml:space="preserve"> medicinos etikos normų, gerb</w:t>
      </w:r>
      <w:r>
        <w:rPr>
          <w:color w:val="000000"/>
        </w:rPr>
        <w:t>ia</w:t>
      </w:r>
      <w:r w:rsidRPr="00981CD7">
        <w:rPr>
          <w:color w:val="000000"/>
        </w:rPr>
        <w:t xml:space="preserve"> pacien</w:t>
      </w:r>
      <w:r w:rsidR="00197656">
        <w:rPr>
          <w:color w:val="000000"/>
        </w:rPr>
        <w:t>čių</w:t>
      </w:r>
      <w:r w:rsidRPr="00981CD7">
        <w:rPr>
          <w:color w:val="000000"/>
        </w:rPr>
        <w:t xml:space="preserve"> teises ir jų nepažei</w:t>
      </w:r>
      <w:r>
        <w:rPr>
          <w:color w:val="000000"/>
        </w:rPr>
        <w:t>džia</w:t>
      </w:r>
      <w:r w:rsidRPr="00981CD7">
        <w:rPr>
          <w:color w:val="000000"/>
        </w:rPr>
        <w:t>;</w:t>
      </w:r>
    </w:p>
    <w:p w14:paraId="50ADBDC7" w14:textId="77777777" w:rsidR="00830619" w:rsidRPr="00A401BA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81CD7">
        <w:rPr>
          <w:color w:val="000000"/>
        </w:rPr>
        <w:t>taik</w:t>
      </w:r>
      <w:r>
        <w:rPr>
          <w:color w:val="000000"/>
        </w:rPr>
        <w:t>o</w:t>
      </w:r>
      <w:r w:rsidRPr="00981CD7">
        <w:rPr>
          <w:color w:val="000000"/>
        </w:rPr>
        <w:t xml:space="preserve"> Lietuvos Respublikoje įteisintus tyrimo, diagnostikos ir gydymo metodus;</w:t>
      </w:r>
    </w:p>
    <w:p w14:paraId="34564B78" w14:textId="41317373" w:rsidR="00830619" w:rsidRPr="0065735B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81CD7">
        <w:rPr>
          <w:color w:val="000000"/>
        </w:rPr>
        <w:t>naudo</w:t>
      </w:r>
      <w:r>
        <w:rPr>
          <w:color w:val="000000"/>
        </w:rPr>
        <w:t>ja</w:t>
      </w:r>
      <w:r w:rsidRPr="00981CD7">
        <w:rPr>
          <w:color w:val="000000"/>
        </w:rPr>
        <w:t xml:space="preserve"> tik teisės aktų reikalavimus atitinkančius medicinos prietaisus. Užtikrin</w:t>
      </w:r>
      <w:r>
        <w:rPr>
          <w:color w:val="000000"/>
        </w:rPr>
        <w:t>a</w:t>
      </w:r>
      <w:r w:rsidRPr="00981CD7">
        <w:rPr>
          <w:color w:val="000000"/>
        </w:rPr>
        <w:t>, kad medicinos prietaisai būtų laikomi, instaliuojami, naudojami ir prižiūrimi teisės aktų nustatyta tvarka ir vadovaujantis gamintojo su medicinos prietaisu pateikiama informacija;</w:t>
      </w:r>
    </w:p>
    <w:p w14:paraId="2126CD09" w14:textId="7A5E0B0C" w:rsidR="0065735B" w:rsidRDefault="0065735B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>
        <w:rPr>
          <w:color w:val="000000"/>
        </w:rPr>
        <w:t>skatina šeimos narius aktyviai dalyvauti prižiūrint moterį nėštumo, gimdymo, pogimdyminiu laikotarpiu;</w:t>
      </w:r>
    </w:p>
    <w:p w14:paraId="475A22AC" w14:textId="6CE74AD1" w:rsidR="00830619" w:rsidRPr="00830619" w:rsidRDefault="00830619" w:rsidP="00830619">
      <w:pPr>
        <w:pStyle w:val="HTMLiankstoformatuotas"/>
        <w:numPr>
          <w:ilvl w:val="1"/>
          <w:numId w:val="3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55f6d4ab28cd4df890b4ce0aba8eb202"/>
      <w:bookmarkStart w:id="3" w:name="part_d37d9891c248400b8b2cd9efc77a505d"/>
      <w:bookmarkEnd w:id="2"/>
      <w:bookmarkEnd w:id="3"/>
      <w:r w:rsidRPr="00830619">
        <w:rPr>
          <w:rFonts w:ascii="Times New Roman" w:hAnsi="Times New Roman" w:cs="Times New Roman"/>
          <w:sz w:val="24"/>
          <w:szCs w:val="24"/>
          <w:lang w:eastAsia="en-US"/>
        </w:rPr>
        <w:t>informavus gydytoją ir</w:t>
      </w:r>
      <w:r w:rsidR="00A3368D">
        <w:rPr>
          <w:rFonts w:ascii="Times New Roman" w:hAnsi="Times New Roman" w:cs="Times New Roman"/>
          <w:sz w:val="24"/>
          <w:szCs w:val="24"/>
          <w:lang w:eastAsia="en-US"/>
        </w:rPr>
        <w:t xml:space="preserve"> (arba)</w:t>
      </w:r>
      <w:r w:rsidRPr="00830619">
        <w:rPr>
          <w:rFonts w:ascii="Times New Roman" w:hAnsi="Times New Roman" w:cs="Times New Roman"/>
          <w:sz w:val="24"/>
          <w:szCs w:val="24"/>
          <w:lang w:eastAsia="en-US"/>
        </w:rPr>
        <w:t xml:space="preserve"> stovyklos socialinio darbo koordinatorių, lydi pacient</w:t>
      </w:r>
      <w:r w:rsidR="00A3368D">
        <w:rPr>
          <w:rFonts w:ascii="Times New Roman" w:hAnsi="Times New Roman" w:cs="Times New Roman"/>
          <w:sz w:val="24"/>
          <w:szCs w:val="24"/>
          <w:lang w:eastAsia="en-US"/>
        </w:rPr>
        <w:t>es</w:t>
      </w:r>
      <w:r w:rsidRPr="00830619">
        <w:rPr>
          <w:rFonts w:ascii="Times New Roman" w:hAnsi="Times New Roman" w:cs="Times New Roman"/>
          <w:sz w:val="24"/>
          <w:szCs w:val="24"/>
          <w:lang w:eastAsia="en-US"/>
        </w:rPr>
        <w:t xml:space="preserve"> pas specialistus į kitas sveikatos paslaugas teikiančias įstaigas</w:t>
      </w:r>
      <w:r w:rsidRPr="00830619">
        <w:rPr>
          <w:rFonts w:ascii="Times New Roman" w:hAnsi="Times New Roman" w:cs="Times New Roman"/>
          <w:sz w:val="24"/>
          <w:szCs w:val="24"/>
        </w:rPr>
        <w:t xml:space="preserve"> ekstremalios situacijos operacijų vadovo sprendime nustatyta tvarka</w:t>
      </w:r>
      <w:r w:rsidRPr="0083061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62AEBE44" w14:textId="3EFB49A6" w:rsidR="00A3368D" w:rsidRPr="00A3368D" w:rsidRDefault="00A3368D" w:rsidP="00A3368D">
      <w:pPr>
        <w:pStyle w:val="Sraopastraipa"/>
        <w:numPr>
          <w:ilvl w:val="1"/>
          <w:numId w:val="36"/>
        </w:numPr>
        <w:tabs>
          <w:tab w:val="left" w:pos="1134"/>
        </w:tabs>
        <w:ind w:left="0" w:firstLine="567"/>
        <w:jc w:val="both"/>
      </w:pPr>
      <w:r w:rsidRPr="00A3368D">
        <w:t xml:space="preserve">informuoja </w:t>
      </w:r>
      <w:r w:rsidR="00D86CD1">
        <w:t>vadovą</w:t>
      </w:r>
      <w:r w:rsidRPr="00A3368D">
        <w:t xml:space="preserve"> apie darbo metu gautas traumas, nelaimingus atsitikimus, ūmius susirgimus</w:t>
      </w:r>
      <w:r>
        <w:t>;</w:t>
      </w:r>
    </w:p>
    <w:p w14:paraId="2543F6DB" w14:textId="3D7069AB" w:rsidR="00830619" w:rsidRPr="00981CD7" w:rsidRDefault="00830619" w:rsidP="00830619">
      <w:pPr>
        <w:pStyle w:val="HTMLiankstoformatuotas"/>
        <w:numPr>
          <w:ilvl w:val="1"/>
          <w:numId w:val="3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687B8010">
        <w:rPr>
          <w:rFonts w:ascii="Times New Roman" w:hAnsi="Times New Roman" w:cs="Times New Roman"/>
          <w:sz w:val="24"/>
          <w:szCs w:val="24"/>
          <w:lang w:eastAsia="en-US"/>
        </w:rPr>
        <w:t>savo veikloje v</w:t>
      </w:r>
      <w:r w:rsidRPr="687B8010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adovaujasi sudarytu ir </w:t>
      </w:r>
      <w:r w:rsidR="00D86CD1" w:rsidRPr="687B8010">
        <w:rPr>
          <w:rFonts w:ascii="Times New Roman" w:eastAsiaTheme="minorEastAsia" w:hAnsi="Times New Roman" w:cs="Times New Roman"/>
          <w:sz w:val="24"/>
          <w:szCs w:val="24"/>
          <w:lang w:eastAsia="en-US"/>
        </w:rPr>
        <w:t>Agentūros</w:t>
      </w:r>
      <w:r w:rsidRPr="687B8010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direktoriaus patvirtintu darbo grafiku, įstaigos nuostatais, direktoriaus įsakymais, vidaus darbo tvarkos taisyklėmis, darbuotojų saugos ir sveikatos nuostatais, gaisrinės saugos ir elektros įrenginių saugios eksploatacijos instrukcijomis;</w:t>
      </w:r>
    </w:p>
    <w:p w14:paraId="740B203D" w14:textId="6FACEECE" w:rsidR="2D65EB24" w:rsidRDefault="2D65EB24" w:rsidP="687B8010">
      <w:pPr>
        <w:pStyle w:val="Sraopastraipa"/>
        <w:numPr>
          <w:ilvl w:val="1"/>
          <w:numId w:val="36"/>
        </w:numPr>
        <w:tabs>
          <w:tab w:val="left" w:pos="567"/>
          <w:tab w:val="left" w:pos="1134"/>
        </w:tabs>
        <w:spacing w:after="200"/>
        <w:ind w:left="-142" w:firstLine="709"/>
        <w:jc w:val="both"/>
      </w:pPr>
      <w:r w:rsidRPr="687B8010">
        <w:rPr>
          <w:color w:val="000000" w:themeColor="text1"/>
        </w:rPr>
        <w:t>pagal kompetenciją vykdo kitus teisėtus Agentūros direktoriaus ir Skyriaus vadovo pavedimus.</w:t>
      </w:r>
    </w:p>
    <w:p w14:paraId="0BF0C07A" w14:textId="4EA84643" w:rsidR="00F607C5" w:rsidRDefault="007804F6" w:rsidP="00830619">
      <w:pPr>
        <w:tabs>
          <w:tab w:val="left" w:pos="993"/>
        </w:tabs>
        <w:jc w:val="center"/>
      </w:pPr>
      <w:r>
        <w:t>______________________</w:t>
      </w:r>
    </w:p>
    <w:p w14:paraId="2E14C4F0" w14:textId="77777777" w:rsidR="00F607C5" w:rsidRDefault="00F607C5" w:rsidP="00195381">
      <w:pPr>
        <w:tabs>
          <w:tab w:val="left" w:pos="993"/>
        </w:tabs>
      </w:pPr>
    </w:p>
    <w:p w14:paraId="6DD40300" w14:textId="77777777" w:rsidR="00F607C5" w:rsidRDefault="00F607C5" w:rsidP="00195381">
      <w:pPr>
        <w:tabs>
          <w:tab w:val="left" w:pos="993"/>
        </w:tabs>
      </w:pPr>
    </w:p>
    <w:p w14:paraId="798412B4" w14:textId="77777777" w:rsidR="007804F6" w:rsidRPr="00BA1387" w:rsidRDefault="007804F6" w:rsidP="00195381">
      <w:pPr>
        <w:tabs>
          <w:tab w:val="left" w:pos="993"/>
        </w:tabs>
      </w:pPr>
      <w:r w:rsidRPr="00BA1387">
        <w:t>Susipažinau:</w:t>
      </w:r>
    </w:p>
    <w:p w14:paraId="5ACE7F65" w14:textId="77777777" w:rsidR="007804F6" w:rsidRPr="00BA1387" w:rsidRDefault="007804F6" w:rsidP="007804F6">
      <w:pPr>
        <w:jc w:val="both"/>
      </w:pPr>
    </w:p>
    <w:p w14:paraId="3EFA3735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_______________________</w:t>
      </w:r>
    </w:p>
    <w:p w14:paraId="2024CD37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3EE16C1B" w14:textId="77777777" w:rsidR="00195381" w:rsidRDefault="007804F6" w:rsidP="007804F6">
      <w:pPr>
        <w:tabs>
          <w:tab w:val="left" w:pos="3402"/>
        </w:tabs>
        <w:jc w:val="both"/>
      </w:pPr>
      <w:r w:rsidRPr="00BA1387">
        <w:tab/>
        <w:t xml:space="preserve"> </w:t>
      </w:r>
    </w:p>
    <w:p w14:paraId="68FD1954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14:paraId="50C19D55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2EBD9C59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3B23CD56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67892F43" w14:textId="77777777" w:rsidR="00195381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14E70113" w14:textId="77777777" w:rsidR="00195381" w:rsidRPr="00BA1387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7D20E04F" w14:textId="77777777" w:rsidR="00195381" w:rsidRDefault="007804F6" w:rsidP="007804F6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p w14:paraId="714A2F8E" w14:textId="77777777" w:rsidR="006C0A26" w:rsidRDefault="006C0A26" w:rsidP="00CD751E">
      <w:pPr>
        <w:jc w:val="both"/>
      </w:pPr>
    </w:p>
    <w:sectPr w:rsidR="006C0A26" w:rsidSect="004662C0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4A8A" w14:textId="77777777" w:rsidR="00C3629E" w:rsidRDefault="00C3629E" w:rsidP="00CA5344">
      <w:r>
        <w:separator/>
      </w:r>
    </w:p>
  </w:endnote>
  <w:endnote w:type="continuationSeparator" w:id="0">
    <w:p w14:paraId="12EF31CC" w14:textId="77777777" w:rsidR="00C3629E" w:rsidRDefault="00C3629E" w:rsidP="00CA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3169979A" w14:textId="77777777" w:rsidR="004662C0" w:rsidRDefault="00876409">
        <w:pPr>
          <w:pStyle w:val="Porat"/>
          <w:jc w:val="center"/>
        </w:pPr>
        <w:r>
          <w:fldChar w:fldCharType="begin"/>
        </w:r>
        <w:r w:rsidR="00013BF0">
          <w:instrText xml:space="preserve"> PAGE   \* MERGEFORMAT </w:instrText>
        </w:r>
        <w:r>
          <w:fldChar w:fldCharType="separate"/>
        </w:r>
        <w:r w:rsidR="00280604">
          <w:rPr>
            <w:noProof/>
          </w:rPr>
          <w:t>2</w:t>
        </w:r>
        <w:r>
          <w:fldChar w:fldCharType="end"/>
        </w:r>
      </w:p>
    </w:sdtContent>
  </w:sdt>
  <w:p w14:paraId="3AE9B441" w14:textId="77777777" w:rsidR="004662C0" w:rsidRDefault="004662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0CACB" w14:textId="77777777" w:rsidR="00C3629E" w:rsidRDefault="00C3629E" w:rsidP="00CA5344">
      <w:r>
        <w:separator/>
      </w:r>
    </w:p>
  </w:footnote>
  <w:footnote w:type="continuationSeparator" w:id="0">
    <w:p w14:paraId="6DA8CEA4" w14:textId="77777777" w:rsidR="00C3629E" w:rsidRDefault="00C3629E" w:rsidP="00CA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4225AD2"/>
    <w:multiLevelType w:val="multilevel"/>
    <w:tmpl w:val="C67037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7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E031A"/>
    <w:multiLevelType w:val="hybridMultilevel"/>
    <w:tmpl w:val="C9E0352C"/>
    <w:lvl w:ilvl="0" w:tplc="F1BEACFC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2BEF3196"/>
    <w:multiLevelType w:val="multilevel"/>
    <w:tmpl w:val="6C101874"/>
    <w:lvl w:ilvl="0">
      <w:start w:val="1"/>
      <w:numFmt w:val="decimal"/>
      <w:lvlText w:val="14.%1."/>
      <w:lvlJc w:val="left"/>
      <w:pPr>
        <w:ind w:left="786" w:hanging="360"/>
      </w:pPr>
      <w:rPr>
        <w:rFonts w:hint="default"/>
        <w:i w:val="0"/>
      </w:rPr>
    </w:lvl>
    <w:lvl w:ilvl="1">
      <w:start w:val="42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0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C0FC1"/>
    <w:multiLevelType w:val="multilevel"/>
    <w:tmpl w:val="98C0A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D20A0D"/>
    <w:multiLevelType w:val="multilevel"/>
    <w:tmpl w:val="917CE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F641F0"/>
    <w:multiLevelType w:val="multilevel"/>
    <w:tmpl w:val="C80E5DF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4FAA7888"/>
    <w:multiLevelType w:val="hybridMultilevel"/>
    <w:tmpl w:val="5108277E"/>
    <w:lvl w:ilvl="0" w:tplc="891091F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3" w15:restartNumberingAfterBreak="0">
    <w:nsid w:val="50B040F5"/>
    <w:multiLevelType w:val="multilevel"/>
    <w:tmpl w:val="4C20F2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4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A3676"/>
    <w:multiLevelType w:val="multilevel"/>
    <w:tmpl w:val="1DD03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1" w15:restartNumberingAfterBreak="0">
    <w:nsid w:val="6D325AE4"/>
    <w:multiLevelType w:val="multilevel"/>
    <w:tmpl w:val="25D01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2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0776">
    <w:abstractNumId w:val="2"/>
  </w:num>
  <w:num w:numId="2" w16cid:durableId="19310840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0507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3108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049822">
    <w:abstractNumId w:val="12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5859253">
    <w:abstractNumId w:val="27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768275">
    <w:abstractNumId w:val="10"/>
  </w:num>
  <w:num w:numId="8" w16cid:durableId="10183327">
    <w:abstractNumId w:val="20"/>
  </w:num>
  <w:num w:numId="9" w16cid:durableId="89862018">
    <w:abstractNumId w:val="24"/>
  </w:num>
  <w:num w:numId="10" w16cid:durableId="1081372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2184808">
    <w:abstractNumId w:val="25"/>
  </w:num>
  <w:num w:numId="12" w16cid:durableId="1230270521">
    <w:abstractNumId w:val="0"/>
  </w:num>
  <w:num w:numId="13" w16cid:durableId="2144807111">
    <w:abstractNumId w:val="14"/>
  </w:num>
  <w:num w:numId="14" w16cid:durableId="1090347313">
    <w:abstractNumId w:val="32"/>
  </w:num>
  <w:num w:numId="15" w16cid:durableId="778259870">
    <w:abstractNumId w:val="19"/>
  </w:num>
  <w:num w:numId="16" w16cid:durableId="756251761">
    <w:abstractNumId w:val="6"/>
  </w:num>
  <w:num w:numId="17" w16cid:durableId="1419718293">
    <w:abstractNumId w:val="10"/>
  </w:num>
  <w:num w:numId="18" w16cid:durableId="647902450">
    <w:abstractNumId w:val="17"/>
  </w:num>
  <w:num w:numId="19" w16cid:durableId="780222581">
    <w:abstractNumId w:val="24"/>
  </w:num>
  <w:num w:numId="20" w16cid:durableId="731152069">
    <w:abstractNumId w:val="28"/>
  </w:num>
  <w:num w:numId="21" w16cid:durableId="849180766">
    <w:abstractNumId w:val="29"/>
  </w:num>
  <w:num w:numId="22" w16cid:durableId="483787279">
    <w:abstractNumId w:val="4"/>
  </w:num>
  <w:num w:numId="23" w16cid:durableId="1168254649">
    <w:abstractNumId w:val="2"/>
  </w:num>
  <w:num w:numId="24" w16cid:durableId="618756633">
    <w:abstractNumId w:val="1"/>
  </w:num>
  <w:num w:numId="25" w16cid:durableId="1848052383">
    <w:abstractNumId w:val="11"/>
  </w:num>
  <w:num w:numId="26" w16cid:durableId="1439712707">
    <w:abstractNumId w:val="16"/>
  </w:num>
  <w:num w:numId="27" w16cid:durableId="1340229593">
    <w:abstractNumId w:val="33"/>
  </w:num>
  <w:num w:numId="28" w16cid:durableId="1636132500">
    <w:abstractNumId w:val="5"/>
  </w:num>
  <w:num w:numId="29" w16cid:durableId="633288791">
    <w:abstractNumId w:val="8"/>
  </w:num>
  <w:num w:numId="30" w16cid:durableId="759644302">
    <w:abstractNumId w:val="22"/>
  </w:num>
  <w:num w:numId="31" w16cid:durableId="365328262">
    <w:abstractNumId w:val="9"/>
  </w:num>
  <w:num w:numId="32" w16cid:durableId="1100641426">
    <w:abstractNumId w:val="15"/>
  </w:num>
  <w:num w:numId="33" w16cid:durableId="1138113058">
    <w:abstractNumId w:val="3"/>
  </w:num>
  <w:num w:numId="34" w16cid:durableId="178281348">
    <w:abstractNumId w:val="30"/>
  </w:num>
  <w:num w:numId="35" w16cid:durableId="1848014039">
    <w:abstractNumId w:val="31"/>
  </w:num>
  <w:num w:numId="36" w16cid:durableId="2094619030">
    <w:abstractNumId w:val="21"/>
  </w:num>
  <w:num w:numId="37" w16cid:durableId="2003464816">
    <w:abstractNumId w:val="13"/>
  </w:num>
  <w:num w:numId="38" w16cid:durableId="15452173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13BF0"/>
    <w:rsid w:val="00026EE3"/>
    <w:rsid w:val="00031890"/>
    <w:rsid w:val="00050DEA"/>
    <w:rsid w:val="00053857"/>
    <w:rsid w:val="00072AE6"/>
    <w:rsid w:val="00073C22"/>
    <w:rsid w:val="0007649C"/>
    <w:rsid w:val="0009043B"/>
    <w:rsid w:val="000A5764"/>
    <w:rsid w:val="000A67AA"/>
    <w:rsid w:val="000B3203"/>
    <w:rsid w:val="000B4F62"/>
    <w:rsid w:val="000B7D9A"/>
    <w:rsid w:val="000E4887"/>
    <w:rsid w:val="000F3828"/>
    <w:rsid w:val="00122212"/>
    <w:rsid w:val="00143DDE"/>
    <w:rsid w:val="00155EFC"/>
    <w:rsid w:val="00171F36"/>
    <w:rsid w:val="00195381"/>
    <w:rsid w:val="00196B2E"/>
    <w:rsid w:val="00197656"/>
    <w:rsid w:val="001B357E"/>
    <w:rsid w:val="001C1AAC"/>
    <w:rsid w:val="001C58FF"/>
    <w:rsid w:val="001E1871"/>
    <w:rsid w:val="002020B4"/>
    <w:rsid w:val="00203E92"/>
    <w:rsid w:val="00213151"/>
    <w:rsid w:val="00216B7C"/>
    <w:rsid w:val="00223E16"/>
    <w:rsid w:val="00230197"/>
    <w:rsid w:val="00260875"/>
    <w:rsid w:val="00275763"/>
    <w:rsid w:val="00280604"/>
    <w:rsid w:val="00280946"/>
    <w:rsid w:val="00283A84"/>
    <w:rsid w:val="0028406F"/>
    <w:rsid w:val="002949AC"/>
    <w:rsid w:val="002A5FAE"/>
    <w:rsid w:val="002B53B1"/>
    <w:rsid w:val="002B7825"/>
    <w:rsid w:val="002D26BD"/>
    <w:rsid w:val="002D57C1"/>
    <w:rsid w:val="002E27F1"/>
    <w:rsid w:val="002E5764"/>
    <w:rsid w:val="002F3E5E"/>
    <w:rsid w:val="0031429F"/>
    <w:rsid w:val="00330E48"/>
    <w:rsid w:val="0033241B"/>
    <w:rsid w:val="00336804"/>
    <w:rsid w:val="0034465F"/>
    <w:rsid w:val="0036655D"/>
    <w:rsid w:val="003732F7"/>
    <w:rsid w:val="00377661"/>
    <w:rsid w:val="003A7EED"/>
    <w:rsid w:val="003C7781"/>
    <w:rsid w:val="003D5AAE"/>
    <w:rsid w:val="003F64B6"/>
    <w:rsid w:val="00401F3B"/>
    <w:rsid w:val="00413157"/>
    <w:rsid w:val="0041760E"/>
    <w:rsid w:val="004315CF"/>
    <w:rsid w:val="00442F89"/>
    <w:rsid w:val="004573CE"/>
    <w:rsid w:val="00464BBB"/>
    <w:rsid w:val="004662C0"/>
    <w:rsid w:val="004717E6"/>
    <w:rsid w:val="004A2085"/>
    <w:rsid w:val="004C140B"/>
    <w:rsid w:val="004C2BB9"/>
    <w:rsid w:val="004E11BB"/>
    <w:rsid w:val="004F5C9F"/>
    <w:rsid w:val="00501D78"/>
    <w:rsid w:val="005233E6"/>
    <w:rsid w:val="00523C44"/>
    <w:rsid w:val="00530E03"/>
    <w:rsid w:val="00541226"/>
    <w:rsid w:val="0054204E"/>
    <w:rsid w:val="005437C2"/>
    <w:rsid w:val="00546D02"/>
    <w:rsid w:val="00562C94"/>
    <w:rsid w:val="00563584"/>
    <w:rsid w:val="00564D13"/>
    <w:rsid w:val="00570689"/>
    <w:rsid w:val="00584B82"/>
    <w:rsid w:val="00586278"/>
    <w:rsid w:val="00593B3E"/>
    <w:rsid w:val="00597F67"/>
    <w:rsid w:val="005A1143"/>
    <w:rsid w:val="005B5B46"/>
    <w:rsid w:val="005B67B8"/>
    <w:rsid w:val="005D69BF"/>
    <w:rsid w:val="0060283C"/>
    <w:rsid w:val="00621D18"/>
    <w:rsid w:val="00622D24"/>
    <w:rsid w:val="00626C00"/>
    <w:rsid w:val="006300B8"/>
    <w:rsid w:val="00634936"/>
    <w:rsid w:val="00636B3C"/>
    <w:rsid w:val="0065181A"/>
    <w:rsid w:val="0065735B"/>
    <w:rsid w:val="006605E0"/>
    <w:rsid w:val="006612F2"/>
    <w:rsid w:val="00671C34"/>
    <w:rsid w:val="006827B9"/>
    <w:rsid w:val="00682818"/>
    <w:rsid w:val="00684648"/>
    <w:rsid w:val="006A333E"/>
    <w:rsid w:val="006A4402"/>
    <w:rsid w:val="006A6FC3"/>
    <w:rsid w:val="006B42D1"/>
    <w:rsid w:val="006C0811"/>
    <w:rsid w:val="006C0A26"/>
    <w:rsid w:val="006C182E"/>
    <w:rsid w:val="006E0FBA"/>
    <w:rsid w:val="006E3C3B"/>
    <w:rsid w:val="006F2978"/>
    <w:rsid w:val="00722FE4"/>
    <w:rsid w:val="0073226B"/>
    <w:rsid w:val="007536B9"/>
    <w:rsid w:val="00753C97"/>
    <w:rsid w:val="00765172"/>
    <w:rsid w:val="00774EC5"/>
    <w:rsid w:val="0077607D"/>
    <w:rsid w:val="007804F6"/>
    <w:rsid w:val="0079742A"/>
    <w:rsid w:val="007A057D"/>
    <w:rsid w:val="007B3C36"/>
    <w:rsid w:val="007B6444"/>
    <w:rsid w:val="007C3AE8"/>
    <w:rsid w:val="007E0609"/>
    <w:rsid w:val="007E6EB3"/>
    <w:rsid w:val="007F56B7"/>
    <w:rsid w:val="00805D49"/>
    <w:rsid w:val="00810C38"/>
    <w:rsid w:val="00815147"/>
    <w:rsid w:val="00820593"/>
    <w:rsid w:val="00830619"/>
    <w:rsid w:val="00835913"/>
    <w:rsid w:val="00855A80"/>
    <w:rsid w:val="00865453"/>
    <w:rsid w:val="00872354"/>
    <w:rsid w:val="00876409"/>
    <w:rsid w:val="00881A55"/>
    <w:rsid w:val="00883C35"/>
    <w:rsid w:val="00892562"/>
    <w:rsid w:val="008B3043"/>
    <w:rsid w:val="008B433A"/>
    <w:rsid w:val="008C22BA"/>
    <w:rsid w:val="008D068C"/>
    <w:rsid w:val="008D5129"/>
    <w:rsid w:val="008E523D"/>
    <w:rsid w:val="008E5EC5"/>
    <w:rsid w:val="008F29A1"/>
    <w:rsid w:val="008F38EF"/>
    <w:rsid w:val="008F5DC8"/>
    <w:rsid w:val="008F6BCE"/>
    <w:rsid w:val="00914E95"/>
    <w:rsid w:val="00924E53"/>
    <w:rsid w:val="0093511B"/>
    <w:rsid w:val="00947079"/>
    <w:rsid w:val="009477C5"/>
    <w:rsid w:val="009653BE"/>
    <w:rsid w:val="00981CD7"/>
    <w:rsid w:val="009956E1"/>
    <w:rsid w:val="009A3B88"/>
    <w:rsid w:val="009B0701"/>
    <w:rsid w:val="009B7763"/>
    <w:rsid w:val="009C4EE6"/>
    <w:rsid w:val="009E0B97"/>
    <w:rsid w:val="009E296B"/>
    <w:rsid w:val="009E3BDA"/>
    <w:rsid w:val="009E44C8"/>
    <w:rsid w:val="009F5838"/>
    <w:rsid w:val="009F6DAA"/>
    <w:rsid w:val="009F72E1"/>
    <w:rsid w:val="00A14ED1"/>
    <w:rsid w:val="00A153DE"/>
    <w:rsid w:val="00A17F7D"/>
    <w:rsid w:val="00A20B1E"/>
    <w:rsid w:val="00A2509C"/>
    <w:rsid w:val="00A314E6"/>
    <w:rsid w:val="00A3368D"/>
    <w:rsid w:val="00A401BA"/>
    <w:rsid w:val="00A72AAC"/>
    <w:rsid w:val="00A75CAF"/>
    <w:rsid w:val="00A95D0C"/>
    <w:rsid w:val="00AA24BA"/>
    <w:rsid w:val="00AB6E3F"/>
    <w:rsid w:val="00AB7DEC"/>
    <w:rsid w:val="00AC256B"/>
    <w:rsid w:val="00AE3C3D"/>
    <w:rsid w:val="00AE40A1"/>
    <w:rsid w:val="00AF724D"/>
    <w:rsid w:val="00B0224D"/>
    <w:rsid w:val="00B30020"/>
    <w:rsid w:val="00B46439"/>
    <w:rsid w:val="00B5710B"/>
    <w:rsid w:val="00B62A24"/>
    <w:rsid w:val="00B73F84"/>
    <w:rsid w:val="00B93011"/>
    <w:rsid w:val="00BA02C1"/>
    <w:rsid w:val="00BA3EDE"/>
    <w:rsid w:val="00BD599A"/>
    <w:rsid w:val="00BE1BF3"/>
    <w:rsid w:val="00BE1D83"/>
    <w:rsid w:val="00BE3DF7"/>
    <w:rsid w:val="00BF4533"/>
    <w:rsid w:val="00C14E2E"/>
    <w:rsid w:val="00C22595"/>
    <w:rsid w:val="00C3629E"/>
    <w:rsid w:val="00C47EB4"/>
    <w:rsid w:val="00C53976"/>
    <w:rsid w:val="00C61B1A"/>
    <w:rsid w:val="00C6481A"/>
    <w:rsid w:val="00C70E76"/>
    <w:rsid w:val="00CA2F78"/>
    <w:rsid w:val="00CA5344"/>
    <w:rsid w:val="00CC4FC0"/>
    <w:rsid w:val="00CD751E"/>
    <w:rsid w:val="00CE2A5A"/>
    <w:rsid w:val="00D242AB"/>
    <w:rsid w:val="00D26AEA"/>
    <w:rsid w:val="00D27272"/>
    <w:rsid w:val="00D27DA7"/>
    <w:rsid w:val="00D41D33"/>
    <w:rsid w:val="00D567A4"/>
    <w:rsid w:val="00D56F7B"/>
    <w:rsid w:val="00D6083F"/>
    <w:rsid w:val="00D73919"/>
    <w:rsid w:val="00D86CD1"/>
    <w:rsid w:val="00D93439"/>
    <w:rsid w:val="00DA4D80"/>
    <w:rsid w:val="00DB77E0"/>
    <w:rsid w:val="00DC71B4"/>
    <w:rsid w:val="00E12BAB"/>
    <w:rsid w:val="00E1416C"/>
    <w:rsid w:val="00E33FDF"/>
    <w:rsid w:val="00E4549A"/>
    <w:rsid w:val="00E70E2A"/>
    <w:rsid w:val="00E81E8E"/>
    <w:rsid w:val="00E91EA9"/>
    <w:rsid w:val="00EB45E8"/>
    <w:rsid w:val="00EB7DB0"/>
    <w:rsid w:val="00EE42F0"/>
    <w:rsid w:val="00EF0FCA"/>
    <w:rsid w:val="00EF51E4"/>
    <w:rsid w:val="00EF7742"/>
    <w:rsid w:val="00F02576"/>
    <w:rsid w:val="00F03ECA"/>
    <w:rsid w:val="00F06654"/>
    <w:rsid w:val="00F17036"/>
    <w:rsid w:val="00F178EF"/>
    <w:rsid w:val="00F25DB3"/>
    <w:rsid w:val="00F27420"/>
    <w:rsid w:val="00F32775"/>
    <w:rsid w:val="00F607C5"/>
    <w:rsid w:val="00F629DC"/>
    <w:rsid w:val="00F6792C"/>
    <w:rsid w:val="00FA64CA"/>
    <w:rsid w:val="00FB713A"/>
    <w:rsid w:val="00FC0750"/>
    <w:rsid w:val="00FF208B"/>
    <w:rsid w:val="00FF3A70"/>
    <w:rsid w:val="2D65EB24"/>
    <w:rsid w:val="687B8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6B2"/>
  <w15:docId w15:val="{10274320-447F-40CB-B665-8AED1E49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804F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4F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4D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D13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A0BF4-FBBB-4E90-ABC5-FCE0F3301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ECA04-1D2C-4918-960D-2CEC08865C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49F6D0-2301-4199-8241-3DC28DE01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1CF16A-B84C-4689-BFC9-3D927BAB58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3112</Words>
  <Characters>1774</Characters>
  <Application>Microsoft Office Word</Application>
  <DocSecurity>0</DocSecurity>
  <Lines>14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2025-06-04T08:19:00Z</dcterms:created>
  <dc:creator>Beatrice</dc:creator>
  <cp:lastModifiedBy>Vilma Tarovatovienė</cp:lastModifiedBy>
  <cp:lastPrinted>2017-03-24T08:33:00Z</cp:lastPrinted>
  <dcterms:modified xsi:type="dcterms:W3CDTF">2025-06-04T08:19:00Z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