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3"/>
        <w:gridCol w:w="4565"/>
      </w:tblGrid>
      <w:tr w:rsidR="00DB17D3" w:rsidRPr="00AC256B" w14:paraId="0B0EE04C" w14:textId="77777777" w:rsidTr="000254C0">
        <w:tc>
          <w:tcPr>
            <w:tcW w:w="5211" w:type="dxa"/>
          </w:tcPr>
          <w:p w14:paraId="04D20123" w14:textId="77777777" w:rsidR="00DB17D3" w:rsidRPr="00AC256B" w:rsidRDefault="00DB17D3" w:rsidP="000254C0"/>
        </w:tc>
        <w:tc>
          <w:tcPr>
            <w:tcW w:w="4643" w:type="dxa"/>
            <w:hideMark/>
          </w:tcPr>
          <w:p w14:paraId="52B35D2C" w14:textId="3A627D13" w:rsidR="00287623" w:rsidRDefault="00287623" w:rsidP="00287623">
            <w:pPr>
              <w:jc w:val="right"/>
            </w:pPr>
            <w:r>
              <w:t>Priedas Nr. 15</w:t>
            </w:r>
          </w:p>
          <w:p w14:paraId="07825E71" w14:textId="77777777" w:rsidR="00DB17D3" w:rsidRPr="00AC256B" w:rsidRDefault="00DB17D3" w:rsidP="000254C0">
            <w:r w:rsidRPr="00AC256B">
              <w:t>PATVIRTINTA</w:t>
            </w:r>
          </w:p>
          <w:p w14:paraId="2F6DD228" w14:textId="19FAF055" w:rsidR="00DB17D3" w:rsidRPr="00AC256B" w:rsidRDefault="00D17083" w:rsidP="000254C0">
            <w:r>
              <w:t>Priėmimo ir integracijos agentūros</w:t>
            </w:r>
          </w:p>
          <w:p w14:paraId="23241419" w14:textId="31697A96" w:rsidR="00DB17D3" w:rsidRDefault="00DB17D3" w:rsidP="000254C0">
            <w:r w:rsidRPr="00AC256B">
              <w:t>direktoriaus</w:t>
            </w:r>
            <w:r>
              <w:t xml:space="preserve"> 202</w:t>
            </w:r>
            <w:r w:rsidR="00D17083">
              <w:t>5</w:t>
            </w:r>
            <w:r w:rsidRPr="00AC256B">
              <w:t xml:space="preserve"> m. </w:t>
            </w:r>
            <w:r w:rsidR="00D17083">
              <w:t xml:space="preserve">birželio       </w:t>
            </w:r>
            <w:r>
              <w:t xml:space="preserve"> </w:t>
            </w:r>
            <w:r w:rsidRPr="00AC256B">
              <w:t>d.</w:t>
            </w:r>
          </w:p>
          <w:p w14:paraId="3A23D0D2" w14:textId="06523927" w:rsidR="00DB17D3" w:rsidRPr="00AC256B" w:rsidRDefault="006429CE" w:rsidP="000254C0">
            <w:r>
              <w:t xml:space="preserve">įsakymu </w:t>
            </w:r>
            <w:r w:rsidR="00DB17D3" w:rsidRPr="00AC256B">
              <w:t>Nr. VK-</w:t>
            </w:r>
          </w:p>
        </w:tc>
      </w:tr>
    </w:tbl>
    <w:p w14:paraId="54BF70DD" w14:textId="77777777" w:rsidR="00DB17D3" w:rsidRPr="00BA4676" w:rsidRDefault="00DB17D3" w:rsidP="00DB17D3">
      <w:pPr>
        <w:jc w:val="center"/>
      </w:pPr>
    </w:p>
    <w:p w14:paraId="4F59C366" w14:textId="457B48CA" w:rsidR="00DB17D3" w:rsidRDefault="006429CE" w:rsidP="00DB17D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PRIĖMIMO IR INTEGRACIJOS AGENTŪROS</w:t>
      </w:r>
    </w:p>
    <w:p w14:paraId="41A9F639" w14:textId="3690AB21" w:rsidR="00DB17D3" w:rsidRDefault="006429CE" w:rsidP="00DB17D3">
      <w:pPr>
        <w:jc w:val="center"/>
        <w:rPr>
          <w:b/>
          <w:bCs/>
          <w:szCs w:val="28"/>
        </w:rPr>
      </w:pPr>
      <w:r w:rsidRPr="006429CE">
        <w:rPr>
          <w:b/>
          <w:bCs/>
          <w:szCs w:val="28"/>
        </w:rPr>
        <w:t>PRIĖMIMO KOORDINAVIMO SKYRIAUS</w:t>
      </w:r>
    </w:p>
    <w:p w14:paraId="31288E09" w14:textId="4C395F9D" w:rsidR="00DB17D3" w:rsidRPr="004C140B" w:rsidRDefault="00DB17D3" w:rsidP="00DB17D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APYLINKĖS ADMINISTRATORIAUS</w:t>
      </w:r>
      <w:r w:rsidR="00D17083">
        <w:rPr>
          <w:b/>
          <w:bCs/>
          <w:szCs w:val="28"/>
        </w:rPr>
        <w:t xml:space="preserve"> </w:t>
      </w:r>
      <w:r w:rsidRPr="004C140B">
        <w:rPr>
          <w:b/>
          <w:bCs/>
          <w:szCs w:val="28"/>
        </w:rPr>
        <w:t>PAREIGYBĖS APRAŠYMAS</w:t>
      </w:r>
    </w:p>
    <w:p w14:paraId="7BDDAB22" w14:textId="77777777" w:rsidR="00DB17D3" w:rsidRPr="00BA4676" w:rsidRDefault="00DB17D3" w:rsidP="00DB17D3">
      <w:pPr>
        <w:rPr>
          <w:b/>
        </w:rPr>
      </w:pPr>
    </w:p>
    <w:p w14:paraId="01FB3C94" w14:textId="77777777" w:rsidR="00DB17D3" w:rsidRDefault="00DB17D3" w:rsidP="00DB17D3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1E4FABBF" w14:textId="77777777" w:rsidR="00DB17D3" w:rsidRPr="00BA4676" w:rsidRDefault="00DB17D3" w:rsidP="00DB17D3">
      <w:pPr>
        <w:jc w:val="center"/>
        <w:rPr>
          <w:b/>
        </w:rPr>
      </w:pPr>
      <w:r>
        <w:rPr>
          <w:b/>
          <w:bCs/>
        </w:rPr>
        <w:t>PAREIGYBĖ</w:t>
      </w:r>
    </w:p>
    <w:p w14:paraId="717C77C8" w14:textId="77777777" w:rsidR="00DB17D3" w:rsidRPr="00BA4676" w:rsidRDefault="00DB17D3" w:rsidP="00DB17D3">
      <w:pPr>
        <w:ind w:left="720"/>
        <w:rPr>
          <w:b/>
          <w:bCs/>
        </w:rPr>
      </w:pPr>
    </w:p>
    <w:p w14:paraId="4F0C29BE" w14:textId="5015F03D" w:rsidR="00DB17D3" w:rsidRPr="00BA4676" w:rsidRDefault="006429CE" w:rsidP="00DB17D3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Priėmimo ir integracijos agentūros (toliau – Agentūra)</w:t>
      </w:r>
      <w:r w:rsidR="00DB17D3">
        <w:t xml:space="preserve"> </w:t>
      </w:r>
      <w:r w:rsidRPr="006429CE">
        <w:t>Priėmimo koordinavimo skyriaus</w:t>
      </w:r>
      <w:r w:rsidR="00DB17D3">
        <w:t xml:space="preserve"> apylinkės administratoriaus, darbuotojo, dirbančio pagal darbo sutartį, pareigybė priskiriama </w:t>
      </w:r>
      <w:r>
        <w:t>kvalifikuotų darbuotojų</w:t>
      </w:r>
      <w:r w:rsidR="00DB17D3">
        <w:t xml:space="preserve"> pareigybių grupei.</w:t>
      </w:r>
    </w:p>
    <w:p w14:paraId="20AA420E" w14:textId="5DDF9257" w:rsidR="00DB17D3" w:rsidRPr="00E642D5" w:rsidRDefault="00DB17D3" w:rsidP="00DB17D3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E642D5">
        <w:t xml:space="preserve">Pareigybės lygis – </w:t>
      </w:r>
      <w:r w:rsidR="0052716B">
        <w:t>C</w:t>
      </w:r>
      <w:r w:rsidRPr="00E642D5">
        <w:t>.</w:t>
      </w:r>
    </w:p>
    <w:p w14:paraId="2D50BE8C" w14:textId="77777777" w:rsidR="00DB17D3" w:rsidRPr="00DB17D3" w:rsidRDefault="00DB17D3" w:rsidP="00DB17D3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Apylinkės administratoriaus</w:t>
      </w:r>
      <w:r w:rsidRPr="006A6FC3">
        <w:t xml:space="preserve"> pareigybė reikalinga </w:t>
      </w:r>
      <w:r>
        <w:rPr>
          <w:color w:val="000000"/>
        </w:rPr>
        <w:t>tvarkyti jam priskirtų pacientų medicinos dokumentus, organizuoti ir koordinuoti pacientams reikalingų paslaugų teikimą, registruoti pacientus sveikatos priežiūros paslaugoms gauti.</w:t>
      </w:r>
    </w:p>
    <w:p w14:paraId="3B03D386" w14:textId="74AE24B5" w:rsidR="00DB17D3" w:rsidRPr="00DB77E0" w:rsidRDefault="00DB17D3" w:rsidP="00DB17D3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DB77E0">
        <w:t xml:space="preserve">Pareigybės pavaldumas – </w:t>
      </w:r>
      <w:r>
        <w:t xml:space="preserve">apylinkės administratorius tiesiogiai pavaldus </w:t>
      </w:r>
      <w:r w:rsidR="006429CE" w:rsidRPr="006429CE">
        <w:t>Priėmimo koordinavimo skyriaus</w:t>
      </w:r>
      <w:r w:rsidR="006429CE">
        <w:t xml:space="preserve"> vadovui</w:t>
      </w:r>
      <w:r>
        <w:t xml:space="preserve">. </w:t>
      </w:r>
    </w:p>
    <w:p w14:paraId="1CD6967F" w14:textId="77777777" w:rsidR="00DB17D3" w:rsidRDefault="00DB17D3" w:rsidP="00DB17D3">
      <w:pPr>
        <w:ind w:left="720"/>
      </w:pPr>
    </w:p>
    <w:p w14:paraId="6F583F4E" w14:textId="77777777" w:rsidR="00DB17D3" w:rsidRDefault="00DB17D3" w:rsidP="00DB17D3">
      <w:pPr>
        <w:ind w:left="720" w:hanging="720"/>
        <w:jc w:val="center"/>
        <w:rPr>
          <w:b/>
        </w:rPr>
      </w:pPr>
      <w:r>
        <w:rPr>
          <w:b/>
        </w:rPr>
        <w:t>II SKYRIUS</w:t>
      </w:r>
    </w:p>
    <w:p w14:paraId="278183E1" w14:textId="77777777" w:rsidR="00DB17D3" w:rsidRDefault="00DB17D3" w:rsidP="00DB17D3">
      <w:pPr>
        <w:ind w:left="720"/>
        <w:jc w:val="center"/>
        <w:rPr>
          <w:b/>
        </w:rPr>
      </w:pPr>
      <w:r w:rsidRPr="002B0EF5">
        <w:rPr>
          <w:b/>
        </w:rPr>
        <w:t>SPECIA</w:t>
      </w:r>
      <w:r>
        <w:rPr>
          <w:b/>
        </w:rPr>
        <w:t>LŪS</w:t>
      </w:r>
      <w:r w:rsidRPr="002B0EF5">
        <w:rPr>
          <w:b/>
        </w:rPr>
        <w:t xml:space="preserve"> REIKALAVIMAI ŠIAS PAREIGAS EINANČIAM DARBUOTOJ</w:t>
      </w:r>
      <w:r>
        <w:rPr>
          <w:b/>
        </w:rPr>
        <w:t>UI</w:t>
      </w:r>
    </w:p>
    <w:p w14:paraId="2EAD21FC" w14:textId="77777777" w:rsidR="00DB17D3" w:rsidRPr="002B0EF5" w:rsidRDefault="00DB17D3" w:rsidP="00DB17D3">
      <w:pPr>
        <w:rPr>
          <w:b/>
        </w:rPr>
      </w:pPr>
    </w:p>
    <w:p w14:paraId="42FD92D1" w14:textId="2D52683A" w:rsidR="00DB17D3" w:rsidRDefault="00DB17D3" w:rsidP="00DB17D3">
      <w:pPr>
        <w:pStyle w:val="Sraopastraipa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Apylinkės administratorius turi atitikti šiuos specialiuosius reikalavimus:</w:t>
      </w:r>
    </w:p>
    <w:p w14:paraId="72B56BDB" w14:textId="57039E59" w:rsidR="00DB17D3" w:rsidRPr="0052716B" w:rsidRDefault="00DB17D3" w:rsidP="00933B11">
      <w:pPr>
        <w:pStyle w:val="Sraopastraipa"/>
        <w:numPr>
          <w:ilvl w:val="1"/>
          <w:numId w:val="2"/>
        </w:numPr>
        <w:tabs>
          <w:tab w:val="left" w:pos="426"/>
          <w:tab w:val="left" w:pos="993"/>
          <w:tab w:val="left" w:pos="1276"/>
        </w:tabs>
        <w:ind w:left="0" w:firstLine="567"/>
        <w:jc w:val="both"/>
      </w:pPr>
      <w:r>
        <w:t xml:space="preserve"> </w:t>
      </w:r>
      <w:r w:rsidRPr="0052716B">
        <w:t xml:space="preserve">turėti ne žemesnį kaip </w:t>
      </w:r>
      <w:r w:rsidR="00933B11" w:rsidRPr="00933B11">
        <w:t>vidurin</w:t>
      </w:r>
      <w:r w:rsidR="00933B11">
        <w:t>į</w:t>
      </w:r>
      <w:r w:rsidR="00933B11" w:rsidRPr="00933B11">
        <w:t xml:space="preserve"> išsilavinim</w:t>
      </w:r>
      <w:r w:rsidR="00933B11">
        <w:t>ą</w:t>
      </w:r>
      <w:r w:rsidR="00933B11" w:rsidRPr="00933B11">
        <w:t xml:space="preserve"> ir (ar) įgyt</w:t>
      </w:r>
      <w:r w:rsidR="00933B11">
        <w:t>ą</w:t>
      </w:r>
      <w:r w:rsidR="00933B11" w:rsidRPr="00933B11">
        <w:t xml:space="preserve"> profesin</w:t>
      </w:r>
      <w:r w:rsidR="00933B11">
        <w:t>ę</w:t>
      </w:r>
      <w:r w:rsidR="00933B11" w:rsidRPr="00933B11">
        <w:t xml:space="preserve"> kvalifikacij</w:t>
      </w:r>
      <w:r w:rsidR="00933B11">
        <w:t>ą</w:t>
      </w:r>
      <w:r w:rsidR="0052716B">
        <w:t>;</w:t>
      </w:r>
    </w:p>
    <w:p w14:paraId="5C3BF30E" w14:textId="77777777" w:rsidR="00DB17D3" w:rsidRDefault="00DB17D3" w:rsidP="00DB17D3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>sugebėti savarankiškai rinktis darbo metodus, naudotis šiuolaikinėmis informacijos paieškomis, perdavimo ir darbo su informacija priemonėmis;</w:t>
      </w:r>
    </w:p>
    <w:p w14:paraId="02E83642" w14:textId="19F43AD1" w:rsidR="00DB17D3" w:rsidRPr="00614514" w:rsidRDefault="00DB17D3" w:rsidP="00DB17D3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</w:pPr>
      <w:r>
        <w:t>savo veikloje vadovautis</w:t>
      </w:r>
      <w:r w:rsidRPr="00614514">
        <w:rPr>
          <w:color w:val="000000"/>
        </w:rPr>
        <w:t xml:space="preserve"> Lietuvos Respublikos sveikatos sistemos įstatymu, Lietuvos Respublikos sveikatos priežiūros įstaigų įstatymu, Lietuvos Respublikos visuomenės sveikatos priežiūros įstatymu, įstaigos, kurioje dirba, įstatais (nuostatais), vidaus tvarkos taisyklėmis bei savo pareigybės aprašymu</w:t>
      </w:r>
      <w:r>
        <w:rPr>
          <w:color w:val="000000"/>
        </w:rPr>
        <w:t>;</w:t>
      </w:r>
    </w:p>
    <w:p w14:paraId="2176311C" w14:textId="77777777" w:rsidR="00DB17D3" w:rsidRDefault="00DB17D3" w:rsidP="00DB17D3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</w:pPr>
      <w:r>
        <w:t>išmanyti dokumentų rengimo taisykles, gebėti taikyti praktiškai;</w:t>
      </w:r>
    </w:p>
    <w:p w14:paraId="4E46BC51" w14:textId="77777777" w:rsidR="00DB17D3" w:rsidRDefault="00DB17D3" w:rsidP="00DB17D3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jc w:val="both"/>
      </w:pPr>
      <w:r>
        <w:t xml:space="preserve"> mokėti dirbti Microsoft Office programiniu paketu;</w:t>
      </w:r>
    </w:p>
    <w:p w14:paraId="07D7CF70" w14:textId="53DCE9BF" w:rsidR="00DB17D3" w:rsidRPr="004315CF" w:rsidRDefault="00DB17D3" w:rsidP="00DB17D3">
      <w:pPr>
        <w:pStyle w:val="Sraopastraipa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>vadovautis</w:t>
      </w:r>
      <w:r w:rsidRPr="004315CF">
        <w:t xml:space="preserve"> </w:t>
      </w:r>
      <w:r>
        <w:t xml:space="preserve">medicinos etikos taisyklėmis, </w:t>
      </w:r>
      <w:r w:rsidR="00933B11">
        <w:t xml:space="preserve">Agentūros </w:t>
      </w:r>
      <w:r>
        <w:t xml:space="preserve">nuostatais, vidaus tvarkos taisyklėmis </w:t>
      </w:r>
      <w:r w:rsidRPr="004315CF">
        <w:t>ir pareigybės aprašymu</w:t>
      </w:r>
      <w:r>
        <w:t>;</w:t>
      </w:r>
    </w:p>
    <w:p w14:paraId="7D3DA711" w14:textId="77777777" w:rsidR="00DB17D3" w:rsidRDefault="00DB17D3" w:rsidP="00DB17D3">
      <w:pPr>
        <w:pStyle w:val="Sraopastraipa"/>
        <w:numPr>
          <w:ilvl w:val="1"/>
          <w:numId w:val="3"/>
        </w:numPr>
        <w:tabs>
          <w:tab w:val="left" w:pos="567"/>
          <w:tab w:val="left" w:pos="851"/>
          <w:tab w:val="left" w:pos="993"/>
          <w:tab w:val="left" w:pos="1134"/>
        </w:tabs>
        <w:jc w:val="both"/>
      </w:pPr>
      <w:r>
        <w:t>gebėti dirbti komandoje, suvaldyti krizines situacijas.</w:t>
      </w:r>
    </w:p>
    <w:p w14:paraId="413F3DE6" w14:textId="77777777" w:rsidR="00DB17D3" w:rsidRDefault="00DB17D3" w:rsidP="00DB17D3">
      <w:pPr>
        <w:tabs>
          <w:tab w:val="left" w:pos="851"/>
          <w:tab w:val="left" w:pos="1134"/>
        </w:tabs>
        <w:jc w:val="both"/>
      </w:pPr>
    </w:p>
    <w:p w14:paraId="32366ACF" w14:textId="77777777" w:rsidR="00DB17D3" w:rsidRPr="00072AE6" w:rsidRDefault="00DB17D3" w:rsidP="00DB17D3">
      <w:pPr>
        <w:tabs>
          <w:tab w:val="left" w:pos="851"/>
          <w:tab w:val="left" w:pos="1134"/>
        </w:tabs>
        <w:jc w:val="center"/>
        <w:rPr>
          <w:b/>
        </w:rPr>
      </w:pPr>
      <w:r w:rsidRPr="00072AE6">
        <w:rPr>
          <w:b/>
        </w:rPr>
        <w:t>III SKYRIUS</w:t>
      </w:r>
    </w:p>
    <w:p w14:paraId="6CAC6143" w14:textId="77777777" w:rsidR="00DB17D3" w:rsidRDefault="00DB17D3" w:rsidP="00DB17D3">
      <w:pPr>
        <w:tabs>
          <w:tab w:val="left" w:pos="851"/>
        </w:tabs>
        <w:jc w:val="center"/>
        <w:rPr>
          <w:b/>
        </w:rPr>
      </w:pPr>
      <w:r w:rsidRPr="00B2069B">
        <w:rPr>
          <w:b/>
        </w:rPr>
        <w:t>ŠIAS PAREIGAS EINANČIO DARBUOTOJO FUNKCIJOS</w:t>
      </w:r>
    </w:p>
    <w:p w14:paraId="2C1C2DEB" w14:textId="77777777" w:rsidR="00DB17D3" w:rsidRDefault="00DB17D3" w:rsidP="00DB17D3">
      <w:pPr>
        <w:tabs>
          <w:tab w:val="left" w:pos="851"/>
        </w:tabs>
        <w:jc w:val="center"/>
        <w:rPr>
          <w:b/>
        </w:rPr>
      </w:pPr>
    </w:p>
    <w:p w14:paraId="2EA13BF8" w14:textId="77777777" w:rsidR="00DB17D3" w:rsidRDefault="00DB17D3" w:rsidP="00072DAE">
      <w:pPr>
        <w:pStyle w:val="Sraopastraipa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firstLine="207"/>
        <w:jc w:val="both"/>
      </w:pPr>
      <w:r>
        <w:t>D</w:t>
      </w:r>
      <w:r w:rsidRPr="00AE4C14">
        <w:t>arbuotojas vykdo šias funkcijas:</w:t>
      </w:r>
      <w:bookmarkStart w:id="0" w:name="_Hlk506296922"/>
      <w:r w:rsidRPr="00907009">
        <w:t xml:space="preserve"> </w:t>
      </w:r>
      <w:bookmarkEnd w:id="0"/>
    </w:p>
    <w:p w14:paraId="6345F8B3" w14:textId="5D003095" w:rsidR="00DB17D3" w:rsidRPr="00DB17D3" w:rsidRDefault="00DB17D3" w:rsidP="00072DAE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DB17D3">
        <w:rPr>
          <w:color w:val="000000"/>
        </w:rPr>
        <w:t xml:space="preserve"> tvarko ir valdo jo gyventojų dokumentus ir šeimos gydytojo komandos suteiktų paslaugų statistinės apskaitos formas;</w:t>
      </w:r>
      <w:bookmarkStart w:id="1" w:name="part_186050e4ba994022a3594a8bc4b512df"/>
      <w:bookmarkEnd w:id="1"/>
    </w:p>
    <w:p w14:paraId="6853ACFB" w14:textId="15E51621" w:rsidR="00DB17D3" w:rsidRPr="00DB17D3" w:rsidRDefault="00DB17D3" w:rsidP="00072DAE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DB17D3">
        <w:rPr>
          <w:color w:val="000000"/>
        </w:rPr>
        <w:t>šeimos gydytojo komandos nario pavedimu pildo dokumentus, suderina ir paskiria pacientui šeimos gydytojo komandos narių paslaugų suteikimo laiką;</w:t>
      </w:r>
      <w:bookmarkStart w:id="2" w:name="part_372103a7aff64a26ae67665db5fb8d14"/>
      <w:bookmarkEnd w:id="2"/>
    </w:p>
    <w:p w14:paraId="32D5448A" w14:textId="77777777" w:rsidR="00DB17D3" w:rsidRPr="00DB17D3" w:rsidRDefault="00DB17D3" w:rsidP="00072DAE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426"/>
        <w:jc w:val="both"/>
      </w:pPr>
      <w:r w:rsidRPr="00DB17D3">
        <w:rPr>
          <w:color w:val="000000"/>
        </w:rPr>
        <w:t>priima ir atnaujina informaciją apie pacientus, teikia ją gydytojui ir (ar) jam priskirtiems komandos nariams pagal kompetenciją;</w:t>
      </w:r>
      <w:bookmarkStart w:id="3" w:name="part_a786d42405864974aa45cae406464b7f"/>
      <w:bookmarkEnd w:id="3"/>
    </w:p>
    <w:p w14:paraId="0E518815" w14:textId="77777777" w:rsidR="00DB17D3" w:rsidRPr="00DB17D3" w:rsidRDefault="00DB17D3" w:rsidP="00DB17D3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jc w:val="both"/>
      </w:pPr>
      <w:r w:rsidRPr="00DB17D3">
        <w:rPr>
          <w:color w:val="000000"/>
        </w:rPr>
        <w:t>parengia pacientams reikalingų dokumentų kopijas;</w:t>
      </w:r>
      <w:bookmarkStart w:id="4" w:name="part_000dfc3911db4d9cbfca93d2c5399cf2"/>
      <w:bookmarkEnd w:id="4"/>
    </w:p>
    <w:p w14:paraId="63FA67FF" w14:textId="77777777" w:rsidR="00DB17D3" w:rsidRPr="00DB17D3" w:rsidRDefault="00DB17D3" w:rsidP="00DB17D3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jc w:val="both"/>
      </w:pPr>
      <w:r w:rsidRPr="0807344D">
        <w:rPr>
          <w:color w:val="000000" w:themeColor="text1"/>
        </w:rPr>
        <w:t>registruoja pacientus šeimos gydytojo komandos paslaugoms gauti, tyrimams atlikti ir kt.;</w:t>
      </w:r>
      <w:bookmarkStart w:id="5" w:name="part_099aa73953fa4bcdb4ec74e1973b3a32"/>
      <w:bookmarkEnd w:id="5"/>
    </w:p>
    <w:p w14:paraId="4D33C867" w14:textId="77777777" w:rsidR="00DB17D3" w:rsidRPr="00DB17D3" w:rsidRDefault="00DB17D3" w:rsidP="00072DAE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426"/>
        <w:jc w:val="both"/>
      </w:pPr>
      <w:r w:rsidRPr="00DB17D3">
        <w:rPr>
          <w:color w:val="000000"/>
        </w:rPr>
        <w:lastRenderedPageBreak/>
        <w:t>pagal besikreipiančių šeimos gydytojo komandos paslaugų pacientų poreikius pasiūlo jiems artimiausią arba paciento pageidaujamą registracijos laiką, registruoja pacientus paslaugai gauti;</w:t>
      </w:r>
      <w:bookmarkStart w:id="6" w:name="part_400cc0fa85bd463db40f302b7e2e45fe"/>
      <w:bookmarkEnd w:id="6"/>
    </w:p>
    <w:p w14:paraId="5F83F970" w14:textId="77777777" w:rsidR="00072DAE" w:rsidRPr="00072DAE" w:rsidRDefault="00DB17D3" w:rsidP="00072DAE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jc w:val="both"/>
      </w:pPr>
      <w:r w:rsidRPr="00DB17D3">
        <w:rPr>
          <w:color w:val="000000"/>
        </w:rPr>
        <w:t>šeimos gydytojo komandos narių pavedimu sudaro tikslinius pacientų grupių sąrašus</w:t>
      </w:r>
      <w:r>
        <w:rPr>
          <w:color w:val="000000"/>
        </w:rPr>
        <w:t>;</w:t>
      </w:r>
    </w:p>
    <w:p w14:paraId="59CC75B1" w14:textId="77777777" w:rsidR="00072DAE" w:rsidRPr="00072DAE" w:rsidRDefault="00DB17D3" w:rsidP="00072DAE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jc w:val="both"/>
      </w:pPr>
      <w:r w:rsidRPr="00072DAE">
        <w:rPr>
          <w:color w:val="000000"/>
        </w:rPr>
        <w:t>tobulina profesinę kvalifikaciją</w:t>
      </w:r>
      <w:r w:rsidR="00072DAE" w:rsidRPr="00072DAE">
        <w:rPr>
          <w:color w:val="000000"/>
        </w:rPr>
        <w:t>;</w:t>
      </w:r>
      <w:r w:rsidRPr="00072DAE">
        <w:rPr>
          <w:color w:val="000000"/>
        </w:rPr>
        <w:t xml:space="preserve"> </w:t>
      </w:r>
    </w:p>
    <w:p w14:paraId="4DF35360" w14:textId="30A01700" w:rsidR="00072DAE" w:rsidRPr="00072DAE" w:rsidRDefault="00DB17D3" w:rsidP="0807344D">
      <w:pPr>
        <w:pStyle w:val="Sraopastraipa"/>
        <w:numPr>
          <w:ilvl w:val="1"/>
          <w:numId w:val="5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eastAsiaTheme="minorEastAsia"/>
          <w:lang w:eastAsia="en-US"/>
        </w:rPr>
      </w:pPr>
      <w:r w:rsidRPr="0807344D">
        <w:rPr>
          <w:lang w:eastAsia="en-US"/>
        </w:rPr>
        <w:t>savo veikloje v</w:t>
      </w:r>
      <w:r w:rsidRPr="0807344D">
        <w:rPr>
          <w:rFonts w:eastAsiaTheme="minorEastAsia"/>
          <w:lang w:eastAsia="en-US"/>
        </w:rPr>
        <w:t xml:space="preserve">adovaujasi sudarytu </w:t>
      </w:r>
      <w:r w:rsidR="38F3A0BA" w:rsidRPr="0807344D">
        <w:rPr>
          <w:rFonts w:eastAsiaTheme="minorEastAsia"/>
          <w:lang w:eastAsia="en-US"/>
        </w:rPr>
        <w:t>ir</w:t>
      </w:r>
      <w:r w:rsidRPr="0807344D">
        <w:rPr>
          <w:rFonts w:eastAsiaTheme="minorEastAsia"/>
          <w:lang w:eastAsia="en-US"/>
        </w:rPr>
        <w:t xml:space="preserve"> patvirtintu darbo grafiku, darbuotojų saugos ir sveikatos nuostatais, gaisrinės saugos ir elektros įrenginių saugios eksploatacijos instrukcijomis;</w:t>
      </w:r>
    </w:p>
    <w:p w14:paraId="1DF84066" w14:textId="5DAE5EDF" w:rsidR="00DB17D3" w:rsidRPr="00072DAE" w:rsidRDefault="68FF2EEB" w:rsidP="00072DAE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426"/>
        <w:jc w:val="both"/>
      </w:pPr>
      <w:r w:rsidRPr="0807344D">
        <w:rPr>
          <w:color w:val="000000" w:themeColor="text1"/>
        </w:rPr>
        <w:t xml:space="preserve">pagal kompetenciją vykdo kitus teisėtus Agentūros direktoriaus ir </w:t>
      </w:r>
      <w:r w:rsidR="00D17083" w:rsidRPr="006429CE">
        <w:t>Priėmimo koordinavimo skyriaus</w:t>
      </w:r>
      <w:r w:rsidRPr="0807344D">
        <w:rPr>
          <w:color w:val="000000" w:themeColor="text1"/>
        </w:rPr>
        <w:t xml:space="preserve"> vadovo pavedimus.</w:t>
      </w:r>
      <w:r w:rsidRPr="0807344D">
        <w:t xml:space="preserve"> </w:t>
      </w:r>
    </w:p>
    <w:p w14:paraId="57CB412D" w14:textId="77777777" w:rsidR="00DB17D3" w:rsidRDefault="00DB17D3" w:rsidP="00DB17D3">
      <w:pPr>
        <w:tabs>
          <w:tab w:val="left" w:pos="993"/>
        </w:tabs>
        <w:jc w:val="center"/>
      </w:pPr>
      <w:r>
        <w:t>______________________</w:t>
      </w:r>
    </w:p>
    <w:p w14:paraId="2B903710" w14:textId="77777777" w:rsidR="00DB17D3" w:rsidRDefault="00DB17D3" w:rsidP="00DB17D3">
      <w:pPr>
        <w:tabs>
          <w:tab w:val="left" w:pos="993"/>
        </w:tabs>
      </w:pPr>
    </w:p>
    <w:p w14:paraId="569D20E0" w14:textId="77777777" w:rsidR="00DB17D3" w:rsidRDefault="00DB17D3" w:rsidP="00DB17D3">
      <w:pPr>
        <w:tabs>
          <w:tab w:val="left" w:pos="993"/>
        </w:tabs>
      </w:pPr>
    </w:p>
    <w:p w14:paraId="650316D3" w14:textId="77777777" w:rsidR="00DB17D3" w:rsidRPr="00BA1387" w:rsidRDefault="00DB17D3" w:rsidP="00DB17D3">
      <w:pPr>
        <w:tabs>
          <w:tab w:val="left" w:pos="993"/>
        </w:tabs>
      </w:pPr>
      <w:r w:rsidRPr="00BA1387">
        <w:t>Susipažinau:</w:t>
      </w:r>
    </w:p>
    <w:p w14:paraId="428F9A9B" w14:textId="77777777" w:rsidR="00DB17D3" w:rsidRPr="00BA1387" w:rsidRDefault="00DB17D3" w:rsidP="00DB17D3">
      <w:pPr>
        <w:jc w:val="both"/>
      </w:pPr>
    </w:p>
    <w:p w14:paraId="1A2B131D" w14:textId="77777777" w:rsidR="00DB17D3" w:rsidRDefault="00DB17D3" w:rsidP="00DB17D3">
      <w:pPr>
        <w:tabs>
          <w:tab w:val="left" w:pos="3402"/>
        </w:tabs>
        <w:jc w:val="both"/>
      </w:pPr>
      <w:r w:rsidRPr="00BA1387">
        <w:t>_______________________</w:t>
      </w:r>
    </w:p>
    <w:p w14:paraId="0188FB1B" w14:textId="77777777" w:rsidR="00DB17D3" w:rsidRDefault="00DB17D3" w:rsidP="00DB17D3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14:paraId="7F15FDCA" w14:textId="77777777" w:rsidR="00DB17D3" w:rsidRDefault="00DB17D3" w:rsidP="00DB17D3">
      <w:pPr>
        <w:tabs>
          <w:tab w:val="left" w:pos="3402"/>
        </w:tabs>
        <w:jc w:val="both"/>
      </w:pPr>
      <w:r w:rsidRPr="00BA1387">
        <w:tab/>
        <w:t xml:space="preserve"> </w:t>
      </w:r>
    </w:p>
    <w:p w14:paraId="09B63D6D" w14:textId="77777777" w:rsidR="00DB17D3" w:rsidRDefault="00DB17D3" w:rsidP="00DB17D3">
      <w:pPr>
        <w:tabs>
          <w:tab w:val="left" w:pos="3402"/>
        </w:tabs>
        <w:jc w:val="both"/>
      </w:pPr>
      <w:r w:rsidRPr="00BA1387">
        <w:t>_________________</w:t>
      </w:r>
      <w:r>
        <w:t>_____</w:t>
      </w:r>
      <w:r w:rsidRPr="00BA1387">
        <w:t xml:space="preserve">_           </w:t>
      </w:r>
    </w:p>
    <w:p w14:paraId="2F5F342C" w14:textId="77777777" w:rsidR="00DB17D3" w:rsidRDefault="00DB17D3" w:rsidP="00DB17D3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14:paraId="726150F3" w14:textId="77777777" w:rsidR="00DB17D3" w:rsidRDefault="00DB17D3" w:rsidP="00DB17D3">
      <w:pPr>
        <w:tabs>
          <w:tab w:val="left" w:pos="3402"/>
        </w:tabs>
        <w:jc w:val="both"/>
        <w:rPr>
          <w:sz w:val="16"/>
          <w:szCs w:val="16"/>
        </w:rPr>
      </w:pPr>
    </w:p>
    <w:p w14:paraId="1A6B79BC" w14:textId="77777777" w:rsidR="00DB17D3" w:rsidRDefault="00DB17D3" w:rsidP="00DB17D3">
      <w:pPr>
        <w:tabs>
          <w:tab w:val="left" w:pos="3402"/>
        </w:tabs>
        <w:jc w:val="both"/>
        <w:rPr>
          <w:sz w:val="16"/>
          <w:szCs w:val="16"/>
        </w:rPr>
      </w:pPr>
    </w:p>
    <w:p w14:paraId="2829D3BA" w14:textId="77777777" w:rsidR="00DB17D3" w:rsidRDefault="00DB17D3" w:rsidP="00DB17D3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14:paraId="67AC4369" w14:textId="77777777" w:rsidR="00DB17D3" w:rsidRPr="00BA1387" w:rsidRDefault="00DB17D3" w:rsidP="00DB17D3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p w14:paraId="56A2FFDD" w14:textId="77777777" w:rsidR="00DB17D3" w:rsidRDefault="00DB17D3" w:rsidP="00DB17D3">
      <w:pPr>
        <w:ind w:firstLine="993"/>
        <w:jc w:val="both"/>
        <w:rPr>
          <w:sz w:val="16"/>
          <w:szCs w:val="16"/>
        </w:rPr>
      </w:pPr>
      <w:r w:rsidRPr="00BA1387">
        <w:rPr>
          <w:sz w:val="16"/>
          <w:szCs w:val="16"/>
        </w:rPr>
        <w:tab/>
      </w:r>
    </w:p>
    <w:p w14:paraId="463EB0A1" w14:textId="77777777" w:rsidR="00DB17D3" w:rsidRDefault="00DB17D3" w:rsidP="00DB17D3">
      <w:pPr>
        <w:jc w:val="both"/>
      </w:pPr>
    </w:p>
    <w:p w14:paraId="6E0AE72E" w14:textId="77777777" w:rsidR="00DB17D3" w:rsidRDefault="00DB17D3" w:rsidP="00DB17D3"/>
    <w:p w14:paraId="3353AF9F" w14:textId="77777777" w:rsidR="00DB17D3" w:rsidRDefault="00DB17D3" w:rsidP="00DB17D3"/>
    <w:p w14:paraId="69DDF533" w14:textId="77777777" w:rsidR="005A20D2" w:rsidRDefault="005A20D2"/>
    <w:sectPr w:rsidR="005A20D2" w:rsidSect="004662C0">
      <w:footerReference w:type="default" r:id="rId10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324B" w14:textId="77777777" w:rsidR="00351113" w:rsidRDefault="00351113">
      <w:r>
        <w:separator/>
      </w:r>
    </w:p>
  </w:endnote>
  <w:endnote w:type="continuationSeparator" w:id="0">
    <w:p w14:paraId="3678CECB" w14:textId="77777777" w:rsidR="00351113" w:rsidRDefault="0035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51709"/>
      <w:docPartObj>
        <w:docPartGallery w:val="Page Numbers (Bottom of Page)"/>
        <w:docPartUnique/>
      </w:docPartObj>
    </w:sdtPr>
    <w:sdtEndPr/>
    <w:sdtContent>
      <w:p w14:paraId="2C852D6C" w14:textId="77777777" w:rsidR="00351113" w:rsidRDefault="00351113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2C46BA" w14:textId="77777777" w:rsidR="00351113" w:rsidRDefault="0035111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2935" w14:textId="77777777" w:rsidR="00351113" w:rsidRDefault="00351113">
      <w:r>
        <w:separator/>
      </w:r>
    </w:p>
  </w:footnote>
  <w:footnote w:type="continuationSeparator" w:id="0">
    <w:p w14:paraId="5B24FD78" w14:textId="77777777" w:rsidR="00351113" w:rsidRDefault="00351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C8C0FC1"/>
    <w:multiLevelType w:val="multilevel"/>
    <w:tmpl w:val="095A02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EF47B23"/>
    <w:multiLevelType w:val="multilevel"/>
    <w:tmpl w:val="9F7493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1430EF9"/>
    <w:multiLevelType w:val="hybridMultilevel"/>
    <w:tmpl w:val="4DA2A7CA"/>
    <w:lvl w:ilvl="0" w:tplc="4B78BE9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B234A"/>
    <w:multiLevelType w:val="multilevel"/>
    <w:tmpl w:val="EADA2F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11870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666989">
    <w:abstractNumId w:val="0"/>
  </w:num>
  <w:num w:numId="3" w16cid:durableId="991982001">
    <w:abstractNumId w:val="1"/>
  </w:num>
  <w:num w:numId="4" w16cid:durableId="622661087">
    <w:abstractNumId w:val="2"/>
  </w:num>
  <w:num w:numId="5" w16cid:durableId="1585071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D3"/>
    <w:rsid w:val="00072DAE"/>
    <w:rsid w:val="000A0851"/>
    <w:rsid w:val="00287623"/>
    <w:rsid w:val="0031429F"/>
    <w:rsid w:val="00343393"/>
    <w:rsid w:val="00351113"/>
    <w:rsid w:val="00355AA6"/>
    <w:rsid w:val="003F64B6"/>
    <w:rsid w:val="004C5C9F"/>
    <w:rsid w:val="0052716B"/>
    <w:rsid w:val="005A20D2"/>
    <w:rsid w:val="006429CE"/>
    <w:rsid w:val="006C796E"/>
    <w:rsid w:val="00802390"/>
    <w:rsid w:val="00933B11"/>
    <w:rsid w:val="00CE208B"/>
    <w:rsid w:val="00D17083"/>
    <w:rsid w:val="00DB17D3"/>
    <w:rsid w:val="00E642D5"/>
    <w:rsid w:val="00EF0C50"/>
    <w:rsid w:val="0807344D"/>
    <w:rsid w:val="0DEB0B82"/>
    <w:rsid w:val="34A1E361"/>
    <w:rsid w:val="38F3A0BA"/>
    <w:rsid w:val="68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7BD2"/>
  <w15:chartTrackingRefBased/>
  <w15:docId w15:val="{CB8430B2-CDDD-404D-968E-3AB6CDFC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17D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B17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17D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17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17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B17D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17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17D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42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42D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F0567-6C02-412D-8D97-17C5F7763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4D700-6B0F-497E-957E-DF0CC111A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30BE7-4B11-4AC8-9BB6-1693E23B57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2054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2025-06-04T10:06:00Z</dcterms:created>
  <dc:creator>Milda Stukaitė</dc:creator>
  <cp:lastModifiedBy>Vilma Tarovatovienė</cp:lastModifiedBy>
  <dcterms:modified xsi:type="dcterms:W3CDTF">2025-06-04T10:06:00Z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